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EF5D63" w:rsidRDefault="006C6575" w:rsidP="00E52D1A">
      <w:pPr>
        <w:pStyle w:val="Akapitzlist"/>
        <w:numPr>
          <w:ilvl w:val="0"/>
          <w:numId w:val="2"/>
        </w:numPr>
        <w:spacing w:before="120" w:after="120" w:line="240" w:lineRule="auto"/>
        <w:ind w:left="567" w:hanging="567"/>
        <w:contextualSpacing w:val="0"/>
        <w:jc w:val="both"/>
        <w:rPr>
          <w:b/>
        </w:rPr>
      </w:pPr>
      <w:r w:rsidRPr="00EF5D63">
        <w:rPr>
          <w:b/>
        </w:rPr>
        <w:t>DOFINANSOWANIE CZĘŚCI KOSZTÓW WYNAGRODZEŃ PRACOWNIKÓW DLA MIKROPRZEDSIĘBIORCÓW, MAŁYCH I ŚREDNICH PRZEDSIĘBIORCÓW (ART. 15zzb SPECUSTAWY COVID-19)</w:t>
      </w:r>
    </w:p>
    <w:p w:rsidR="008C0865" w:rsidRPr="00EF5D63" w:rsidRDefault="008C0865" w:rsidP="00E52D1A">
      <w:pPr>
        <w:spacing w:before="120" w:after="120" w:line="240" w:lineRule="auto"/>
        <w:jc w:val="both"/>
      </w:pPr>
    </w:p>
    <w:p w:rsidR="003437CF" w:rsidRPr="00EF5D63" w:rsidRDefault="00901870" w:rsidP="00E52D1A">
      <w:pPr>
        <w:spacing w:before="120" w:after="120" w:line="240" w:lineRule="auto"/>
        <w:jc w:val="both"/>
        <w:rPr>
          <w:b/>
          <w:i/>
          <w:color w:val="0033CC"/>
        </w:rPr>
      </w:pPr>
      <w:r w:rsidRPr="00EF5D63">
        <w:rPr>
          <w:b/>
          <w:i/>
          <w:color w:val="0033CC"/>
        </w:rPr>
        <w:t xml:space="preserve">Pytanie 3.1.: </w:t>
      </w:r>
      <w:r w:rsidR="003437CF" w:rsidRPr="00EF5D63">
        <w:rPr>
          <w:b/>
          <w:i/>
          <w:color w:val="0033CC"/>
        </w:rPr>
        <w:t xml:space="preserve">Czy w przypadku gdy pracownikiem jest student, zatrudniony na umowę zlecenie, może on być objęty wsparciem w ramach art.15 </w:t>
      </w:r>
      <w:proofErr w:type="spellStart"/>
      <w:r w:rsidR="003437CF" w:rsidRPr="00EF5D63">
        <w:rPr>
          <w:b/>
          <w:i/>
          <w:color w:val="0033CC"/>
        </w:rPr>
        <w:t>zzb</w:t>
      </w:r>
      <w:proofErr w:type="spellEnd"/>
      <w:r w:rsidR="003437CF" w:rsidRPr="00EF5D63">
        <w:rPr>
          <w:b/>
          <w:i/>
          <w:color w:val="0033CC"/>
        </w:rPr>
        <w:t>?</w:t>
      </w:r>
    </w:p>
    <w:p w:rsidR="00901870" w:rsidRPr="00EF5D63" w:rsidRDefault="00901870" w:rsidP="00E52D1A">
      <w:pPr>
        <w:spacing w:before="120" w:after="120" w:line="240" w:lineRule="auto"/>
        <w:jc w:val="both"/>
      </w:pPr>
      <w:r w:rsidRPr="00EF5D63">
        <w:t>Odpowiedź:</w:t>
      </w:r>
    </w:p>
    <w:p w:rsidR="003437CF" w:rsidRPr="00EF5D63" w:rsidRDefault="003437CF" w:rsidP="00E52D1A">
      <w:pPr>
        <w:spacing w:before="120" w:after="120" w:line="240" w:lineRule="auto"/>
        <w:jc w:val="both"/>
      </w:pPr>
      <w:r w:rsidRPr="00EF5D63">
        <w:t>Może, z tym, że dofinansowaniu podlegać będzie w tym przypadku jedynie część wynagrodzenia studenta.</w:t>
      </w:r>
    </w:p>
    <w:p w:rsidR="003437CF" w:rsidRPr="00EF5D63" w:rsidRDefault="003437CF" w:rsidP="00E52D1A">
      <w:pPr>
        <w:spacing w:before="120" w:after="120" w:line="240" w:lineRule="auto"/>
        <w:jc w:val="both"/>
      </w:pPr>
      <w:r w:rsidRPr="00EF5D6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rsidR="002E7B00" w:rsidRPr="00EF5D63" w:rsidRDefault="003437CF" w:rsidP="00E52D1A">
      <w:pPr>
        <w:spacing w:before="120" w:after="120" w:line="240" w:lineRule="auto"/>
        <w:jc w:val="both"/>
        <w:rPr>
          <w:u w:val="single"/>
        </w:rPr>
      </w:pPr>
      <w:r w:rsidRPr="00EF5D63">
        <w:rPr>
          <w:u w:val="single"/>
        </w:rPr>
        <w:t>Odpowiedź: 7 kwietnia 2020 r.</w:t>
      </w:r>
    </w:p>
    <w:p w:rsidR="00E50BFC" w:rsidRPr="00EF5D6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rsidR="002E7B00" w:rsidRPr="00EF5D6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Pytanie 3.2</w:t>
      </w:r>
      <w:r w:rsidR="002E7B00" w:rsidRPr="00EF5D63">
        <w:rPr>
          <w:rFonts w:asciiTheme="minorHAnsi" w:eastAsiaTheme="minorHAnsi" w:hAnsiTheme="minorHAnsi"/>
          <w:b/>
          <w:i/>
          <w:iCs/>
          <w:color w:val="0033CC"/>
          <w:spacing w:val="0"/>
          <w:sz w:val="22"/>
          <w:szCs w:val="22"/>
        </w:rPr>
        <w:t>.</w:t>
      </w:r>
      <w:r w:rsidR="002E7B00" w:rsidRPr="00EF5D63">
        <w:rPr>
          <w:rFonts w:asciiTheme="minorHAnsi" w:eastAsiaTheme="minorHAnsi" w:hAnsiTheme="minorHAnsi" w:cs="TimesNewRomanPSMT"/>
          <w:color w:val="0033CC"/>
          <w:spacing w:val="0"/>
          <w:sz w:val="22"/>
          <w:szCs w:val="22"/>
        </w:rPr>
        <w:t xml:space="preserve"> </w:t>
      </w:r>
      <w:r w:rsidR="002E7B00" w:rsidRPr="00EF5D63">
        <w:rPr>
          <w:rFonts w:asciiTheme="minorHAnsi" w:hAnsiTheme="minorHAnsi"/>
          <w:b/>
          <w:i/>
          <w:iCs/>
          <w:color w:val="0033CC"/>
          <w:spacing w:val="0"/>
          <w:sz w:val="22"/>
          <w:szCs w:val="22"/>
        </w:rPr>
        <w:t xml:space="preserve">Czy będzie możliwe łączenie wsparcia pracodawców zgodnie z art. 15 zza, </w:t>
      </w:r>
      <w:r w:rsidR="002E7B00" w:rsidRPr="00EF5D63">
        <w:rPr>
          <w:rFonts w:asciiTheme="minorHAnsi" w:hAnsiTheme="minorHAnsi"/>
          <w:b/>
          <w:i/>
          <w:iCs/>
          <w:color w:val="0033CC"/>
          <w:spacing w:val="0"/>
          <w:sz w:val="22"/>
          <w:szCs w:val="22"/>
        </w:rPr>
        <w:br/>
        <w:t xml:space="preserve">art. 15 </w:t>
      </w:r>
      <w:proofErr w:type="spellStart"/>
      <w:r w:rsidR="002E7B00" w:rsidRPr="00EF5D63">
        <w:rPr>
          <w:rFonts w:asciiTheme="minorHAnsi" w:hAnsiTheme="minorHAnsi"/>
          <w:b/>
          <w:i/>
          <w:iCs/>
          <w:color w:val="0033CC"/>
          <w:spacing w:val="0"/>
          <w:sz w:val="22"/>
          <w:szCs w:val="22"/>
        </w:rPr>
        <w:t>zzb</w:t>
      </w:r>
      <w:proofErr w:type="spellEnd"/>
      <w:r w:rsidR="002E7B00" w:rsidRPr="00EF5D63">
        <w:rPr>
          <w:rFonts w:asciiTheme="minorHAnsi" w:hAnsiTheme="minorHAnsi"/>
          <w:b/>
          <w:i/>
          <w:iCs/>
          <w:color w:val="0033CC"/>
          <w:spacing w:val="0"/>
          <w:sz w:val="22"/>
          <w:szCs w:val="22"/>
        </w:rPr>
        <w:t xml:space="preserve"> oraz art. 15 </w:t>
      </w:r>
      <w:proofErr w:type="spellStart"/>
      <w:r w:rsidR="002E7B00" w:rsidRPr="00EF5D63">
        <w:rPr>
          <w:rFonts w:asciiTheme="minorHAnsi" w:hAnsiTheme="minorHAnsi"/>
          <w:b/>
          <w:i/>
          <w:iCs/>
          <w:color w:val="0033CC"/>
          <w:spacing w:val="0"/>
          <w:sz w:val="22"/>
          <w:szCs w:val="22"/>
        </w:rPr>
        <w:t>zzc</w:t>
      </w:r>
      <w:proofErr w:type="spellEnd"/>
      <w:r w:rsidR="002E7B00" w:rsidRPr="00EF5D63">
        <w:rPr>
          <w:rFonts w:asciiTheme="minorHAnsi" w:hAnsiTheme="minorHAnsi"/>
          <w:b/>
          <w:i/>
          <w:iCs/>
          <w:color w:val="0033CC"/>
          <w:spacing w:val="0"/>
          <w:sz w:val="22"/>
          <w:szCs w:val="22"/>
        </w:rPr>
        <w:t xml:space="preserve">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rsidR="009C2C52" w:rsidRPr="00EF5D63" w:rsidRDefault="009C2C52"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Odpowiedź:</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Zgodnie z art. 15zzb ust. 12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rsidR="009C2C52"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Powyższe oznacza, że przedsiębiorca może się ubiegać o inne formy wsparcia przewidziane w ustawie z dnia 20 kwietnia 2004 r. </w:t>
      </w:r>
      <w:r w:rsidRPr="00EF5D63">
        <w:rPr>
          <w:rFonts w:asciiTheme="minorHAnsi" w:hAnsiTheme="minorHAnsi"/>
          <w:i/>
          <w:iCs/>
          <w:spacing w:val="0"/>
          <w:sz w:val="22"/>
          <w:szCs w:val="22"/>
        </w:rPr>
        <w:t>o promocji zatrudnienia i instrukcjach rynku pracy</w:t>
      </w:r>
      <w:r w:rsidRPr="00EF5D63">
        <w:rPr>
          <w:rFonts w:asciiTheme="minorHAnsi" w:hAnsiTheme="minorHAnsi"/>
          <w:iCs/>
          <w:spacing w:val="0"/>
          <w:sz w:val="22"/>
          <w:szCs w:val="22"/>
        </w:rPr>
        <w:t xml:space="preserve"> (Dz. U. z 2019 r. poz. 1478, z późn. zm.) i je otrzymać w części, w której nie pokrywa się ono z ww. dofinasowaniem. </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praktyce będzie to oznaczało, że pracodawca nie może otrzymać np.: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 xml:space="preserve">refundacji, której mowa w art. 51a ust. 1 ustawy,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z tytułu opłaconych składek na ubezpieczenia społeczne refundowanych pracodawcy, o których mowa w art. 47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dofinansowania wynagrodzenia zatrudnionego bezrobotnego powyżej 50 roku życia, o którym mowa w art. 60d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w ramach bonu zatrudnieniowego, części wynagrodzenia</w:t>
      </w:r>
      <w:r w:rsidRPr="00EF5D63">
        <w:rPr>
          <w:rFonts w:asciiTheme="minorHAnsi" w:hAnsiTheme="minorHAnsi"/>
          <w:iCs/>
          <w:spacing w:val="0"/>
          <w:sz w:val="22"/>
          <w:szCs w:val="22"/>
        </w:rPr>
        <w:br/>
        <w:t>i składek na ubezpieczenia społeczne, o których mowa w art. 66m ust. 7 ustawy.</w:t>
      </w:r>
    </w:p>
    <w:p w:rsidR="009210B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przypadku pożyczki, o której mowa w art. 15zzd ww.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ustawa ta nie zawiera ograniczenia. Wobec powyższego </w:t>
      </w:r>
      <w:proofErr w:type="spellStart"/>
      <w:r w:rsidRPr="00EF5D63">
        <w:rPr>
          <w:rFonts w:asciiTheme="minorHAnsi" w:hAnsiTheme="minorHAnsi"/>
          <w:iCs/>
          <w:spacing w:val="0"/>
          <w:sz w:val="22"/>
          <w:szCs w:val="22"/>
        </w:rPr>
        <w:t>mikroprzedsiebiorca</w:t>
      </w:r>
      <w:proofErr w:type="spellEnd"/>
      <w:r w:rsidRPr="00EF5D63">
        <w:rPr>
          <w:rFonts w:asciiTheme="minorHAnsi" w:hAnsiTheme="minorHAnsi"/>
          <w:iCs/>
          <w:spacing w:val="0"/>
          <w:sz w:val="22"/>
          <w:szCs w:val="22"/>
        </w:rPr>
        <w:t xml:space="preserve">, który otrzymał pożyczkę, może ubiegać się o wszystkie formy wsparcia przewidziane w ustawie o promocji zatrudnienia (…). </w:t>
      </w:r>
    </w:p>
    <w:p w:rsidR="00E50BFC" w:rsidRPr="00EF5D63" w:rsidRDefault="00E50BFC"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sz w:val="22"/>
          <w:szCs w:val="22"/>
          <w:u w:val="single"/>
        </w:rPr>
        <w:lastRenderedPageBreak/>
        <w:t xml:space="preserve">Data odpowiedzi: 8 kwietnia 2020 r. Znak pisma: DRP-I.0211.23.2020.HR    </w:t>
      </w:r>
    </w:p>
    <w:p w:rsidR="002E7B00" w:rsidRPr="00EF5D63" w:rsidRDefault="002E7B00" w:rsidP="00E52D1A">
      <w:pPr>
        <w:spacing w:before="120" w:after="120" w:line="240" w:lineRule="auto"/>
        <w:jc w:val="both"/>
      </w:pPr>
    </w:p>
    <w:p w:rsidR="002E7B00" w:rsidRPr="00EF5D63" w:rsidRDefault="009210B0" w:rsidP="00E52D1A">
      <w:pPr>
        <w:spacing w:before="120" w:after="120" w:line="240" w:lineRule="auto"/>
        <w:jc w:val="both"/>
        <w:rPr>
          <w:rFonts w:cs="TimesNewRomanPSMT"/>
          <w:b/>
          <w:color w:val="0033CC"/>
        </w:rPr>
      </w:pPr>
      <w:r w:rsidRPr="00EF5D63">
        <w:rPr>
          <w:b/>
          <w:i/>
          <w:iCs/>
          <w:color w:val="0033CC"/>
        </w:rPr>
        <w:t>Pytanie 3.3.</w:t>
      </w:r>
      <w:r w:rsidRPr="00EF5D63">
        <w:rPr>
          <w:rFonts w:cs="TimesNewRomanPSMT"/>
          <w:color w:val="0033CC"/>
        </w:rPr>
        <w:t xml:space="preserve"> </w:t>
      </w:r>
      <w:r w:rsidR="002E7B00" w:rsidRPr="00EF5D63">
        <w:rPr>
          <w:rFonts w:cs="Times New Roman"/>
          <w:b/>
          <w:i/>
          <w:color w:val="0033CC"/>
        </w:rPr>
        <w:t>Czy przedsiębiorca, który korzysta z instrumentu w postaci umorzenia składek ZUS, może wystąpić o dofinansowanie do wynagrodzeń i składek pracowników z art.15zzb?</w:t>
      </w:r>
    </w:p>
    <w:p w:rsidR="009210B0" w:rsidRPr="00EF5D63" w:rsidRDefault="009210B0" w:rsidP="00E52D1A">
      <w:pPr>
        <w:tabs>
          <w:tab w:val="left" w:pos="284"/>
          <w:tab w:val="left" w:pos="851"/>
        </w:tabs>
        <w:spacing w:before="120" w:after="120" w:line="240" w:lineRule="auto"/>
        <w:jc w:val="both"/>
        <w:rPr>
          <w:rFonts w:cs="Times New Roman"/>
        </w:rPr>
      </w:pPr>
      <w:r w:rsidRPr="00EF5D63">
        <w:rPr>
          <w:rFonts w:cs="Times New Roman"/>
        </w:rPr>
        <w:t>Odpowiedź:</w:t>
      </w:r>
    </w:p>
    <w:p w:rsidR="002E7B00" w:rsidRPr="00EF5D63" w:rsidRDefault="002E7B00" w:rsidP="00E52D1A">
      <w:pPr>
        <w:tabs>
          <w:tab w:val="left" w:pos="284"/>
          <w:tab w:val="left" w:pos="851"/>
        </w:tabs>
        <w:spacing w:before="120" w:after="120" w:line="240" w:lineRule="auto"/>
        <w:jc w:val="both"/>
        <w:rPr>
          <w:rFonts w:cs="Times New Roman"/>
        </w:rPr>
      </w:pPr>
      <w:r w:rsidRPr="00EF5D63">
        <w:rPr>
          <w:rFonts w:cs="Times New Roman"/>
        </w:rPr>
        <w:t>Tak. Uzyskanie zwolnienia w ZUS nie wyklucza skorzystania ze wsparcia w ramach art.15zzb.</w:t>
      </w:r>
      <w:r w:rsidRPr="00EF5D63">
        <w:t xml:space="preserve"> </w:t>
      </w:r>
      <w:r w:rsidRPr="00EF5D6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7D7821" w:rsidP="00E52D1A">
      <w:pPr>
        <w:spacing w:before="120" w:after="120" w:line="240" w:lineRule="auto"/>
        <w:jc w:val="both"/>
        <w:rPr>
          <w:rFonts w:cs="Times New Roman"/>
          <w:b/>
          <w:i/>
          <w:color w:val="0033CC"/>
        </w:rPr>
      </w:pPr>
      <w:r w:rsidRPr="00EF5D63">
        <w:rPr>
          <w:b/>
          <w:i/>
          <w:iCs/>
          <w:color w:val="0033CC"/>
        </w:rPr>
        <w:t>Pytanie 3.4.</w:t>
      </w:r>
      <w:r w:rsidRPr="00EF5D63">
        <w:rPr>
          <w:rFonts w:cs="TimesNewRomanPSMT"/>
          <w:color w:val="0033CC"/>
        </w:rPr>
        <w:t xml:space="preserve"> </w:t>
      </w:r>
      <w:r w:rsidR="002E7B00" w:rsidRPr="00EF5D63">
        <w:rPr>
          <w:rFonts w:cs="Times New Roman"/>
          <w:b/>
          <w:i/>
          <w:color w:val="0033CC"/>
        </w:rPr>
        <w:t xml:space="preserve">Czy </w:t>
      </w:r>
      <w:proofErr w:type="spellStart"/>
      <w:r w:rsidR="002E7B00" w:rsidRPr="00EF5D63">
        <w:rPr>
          <w:rFonts w:cs="Times New Roman"/>
          <w:b/>
          <w:i/>
          <w:color w:val="0033CC"/>
        </w:rPr>
        <w:t>mikroprzedsiębiorca</w:t>
      </w:r>
      <w:proofErr w:type="spellEnd"/>
      <w:r w:rsidR="002E7B00" w:rsidRPr="00EF5D63">
        <w:rPr>
          <w:rFonts w:cs="Times New Roman"/>
          <w:b/>
          <w:i/>
          <w:color w:val="0033CC"/>
        </w:rPr>
        <w:t>, który skorzysta z instrumentu w postaci pożyczki (5 tys.), może skorzystać z instrumentu z art.15zzb?</w:t>
      </w:r>
    </w:p>
    <w:p w:rsidR="007D7821" w:rsidRPr="00EF5D63" w:rsidRDefault="007D7821"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pod warunkiem, że nie wykorzysta kwoty pożyczki na finansowanie wynagrodzeń i składek.</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5A01B8" w:rsidP="00E52D1A">
      <w:pPr>
        <w:spacing w:before="120" w:after="120" w:line="240" w:lineRule="auto"/>
        <w:jc w:val="both"/>
        <w:rPr>
          <w:rFonts w:cs="Times New Roman"/>
          <w:b/>
          <w:color w:val="0033CC"/>
        </w:rPr>
      </w:pPr>
      <w:r w:rsidRPr="00EF5D63">
        <w:rPr>
          <w:b/>
          <w:i/>
          <w:iCs/>
          <w:color w:val="0033CC"/>
        </w:rPr>
        <w:t xml:space="preserve">Pytanie 3.5.: </w:t>
      </w:r>
      <w:r w:rsidR="002E7B00" w:rsidRPr="00EF5D63">
        <w:rPr>
          <w:rFonts w:cs="Times New Roman"/>
          <w:b/>
          <w:i/>
          <w:color w:val="0033CC"/>
        </w:rPr>
        <w:t>Czy dopuszczalne jest skorzystanie zarówno z dofinansowania wynagrodzeń pracowników w ramach instrumentu z FGŚP i w ramach art. 15zzb?</w:t>
      </w:r>
    </w:p>
    <w:p w:rsidR="005A01B8" w:rsidRPr="00EF5D63" w:rsidRDefault="005A01B8"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ale jedynie pod warunkiem, że nie będzie ono dotyczyło tych samych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E50BFC" w:rsidRPr="00EF5D63" w:rsidRDefault="00E50BFC" w:rsidP="00E52D1A">
      <w:pPr>
        <w:spacing w:before="120" w:after="120" w:line="240" w:lineRule="auto"/>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3.6.:</w:t>
      </w:r>
      <w:r w:rsidRPr="00EF5D63">
        <w:rPr>
          <w:rFonts w:cs="Times New Roman"/>
        </w:rPr>
        <w:t xml:space="preserve"> </w:t>
      </w:r>
      <w:r w:rsidR="002E7B00" w:rsidRPr="00EF5D63">
        <w:rPr>
          <w:rFonts w:cs="Times New Roman"/>
          <w:b/>
          <w:i/>
          <w:color w:val="0033CC"/>
        </w:rPr>
        <w:t>Czy ustawa umożliwia łączenie formy wsparcia, o której mowa w art. 15zzd z formą wskazaną w art. 15zzb?</w:t>
      </w:r>
      <w:r w:rsidR="002E7B00" w:rsidRPr="00EF5D63">
        <w:rPr>
          <w:rFonts w:cs="Times New Roman"/>
          <w:b/>
          <w:color w:val="0033CC"/>
        </w:rPr>
        <w:t xml:space="preserve"> </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 xml:space="preserve">Pożyczka (art. 15zzd) docelowo może być przeznaczona na pokrycie bieżących kosztów prowadzenia działalności gospodarczej </w:t>
      </w:r>
      <w:proofErr w:type="spellStart"/>
      <w:r w:rsidRPr="00EF5D63">
        <w:rPr>
          <w:rFonts w:cs="Times New Roman"/>
        </w:rPr>
        <w:t>mikroprzedsiębiorcy</w:t>
      </w:r>
      <w:proofErr w:type="spellEnd"/>
      <w:r w:rsidRPr="00EF5D63">
        <w:rPr>
          <w:rFonts w:cs="Times New Roman"/>
        </w:rPr>
        <w:t>. Dofinansowanie w art. 15zzb jest wsparciem z przeznaczeniem na części kosztów wynagrodzeń pracowników. Zatem o ile pożyczka, nie została przeznaczona na wynagrodzenia dla pracowników, te dwa instrumenty nie wykluczają się.</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ind w:left="851"/>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3.7.:</w:t>
      </w:r>
      <w:r w:rsidRPr="00EF5D63">
        <w:rPr>
          <w:rFonts w:cs="Times New Roman"/>
        </w:rPr>
        <w:t xml:space="preserve"> </w:t>
      </w:r>
      <w:r w:rsidR="002E7B00" w:rsidRPr="00EF5D63">
        <w:rPr>
          <w:rFonts w:cs="Times New Roman"/>
          <w:b/>
          <w:i/>
          <w:color w:val="0033CC"/>
        </w:rPr>
        <w:t xml:space="preserve">Czy dofinansowanie o którym mowa w art. 15zzb i 15zzc (oraz pożyczka 15 </w:t>
      </w:r>
      <w:proofErr w:type="spellStart"/>
      <w:r w:rsidR="002E7B00" w:rsidRPr="00EF5D63">
        <w:rPr>
          <w:rFonts w:cs="Times New Roman"/>
          <w:b/>
          <w:i/>
          <w:color w:val="0033CC"/>
        </w:rPr>
        <w:t>zzd</w:t>
      </w:r>
      <w:proofErr w:type="spellEnd"/>
      <w:r w:rsidR="002E7B00" w:rsidRPr="00EF5D63">
        <w:rPr>
          <w:rFonts w:cs="Times New Roman"/>
          <w:b/>
          <w:i/>
          <w:color w:val="0033CC"/>
        </w:rPr>
        <w:t>) może być przyznana przedsiębiorcy, który uzyska zwolnienie ze składek ZUS, o którym mowa w art. 31zo ustawy?</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rsidR="00E50BFC" w:rsidRPr="00EF5D63" w:rsidRDefault="00E50BFC" w:rsidP="00E52D1A">
      <w:pPr>
        <w:spacing w:before="120" w:after="120" w:line="240" w:lineRule="auto"/>
        <w:jc w:val="both"/>
        <w:rPr>
          <w:u w:val="single"/>
        </w:rPr>
      </w:pPr>
      <w:r w:rsidRPr="00EF5D63">
        <w:rPr>
          <w:u w:val="single"/>
        </w:rPr>
        <w:lastRenderedPageBreak/>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9E5BC9" w:rsidP="00E52D1A">
      <w:pPr>
        <w:autoSpaceDE w:val="0"/>
        <w:autoSpaceDN w:val="0"/>
        <w:adjustRightInd w:val="0"/>
        <w:spacing w:before="120" w:after="120" w:line="240" w:lineRule="auto"/>
        <w:jc w:val="both"/>
        <w:rPr>
          <w:rFonts w:cs="Times New Roman"/>
          <w:b/>
          <w:i/>
          <w:color w:val="0033CC"/>
        </w:rPr>
      </w:pPr>
      <w:r w:rsidRPr="00EF5D63">
        <w:rPr>
          <w:b/>
          <w:i/>
          <w:iCs/>
          <w:color w:val="0033CC"/>
        </w:rPr>
        <w:t xml:space="preserve">Pytanie 3.8.: </w:t>
      </w:r>
      <w:r w:rsidR="002E7B00" w:rsidRPr="00EF5D63">
        <w:rPr>
          <w:rFonts w:cs="Times New Roman"/>
          <w:b/>
          <w:i/>
          <w:color w:val="0033CC"/>
        </w:rPr>
        <w:t xml:space="preserve">Czy w przypadku skorzystania z dofinansowania do wynagrodzeń pracowników </w:t>
      </w:r>
      <w:r w:rsidR="002E7B00" w:rsidRPr="00EF5D63">
        <w:rPr>
          <w:rFonts w:cs="Times New Roman"/>
          <w:b/>
          <w:i/>
          <w:color w:val="0033CC"/>
        </w:rPr>
        <w:br/>
        <w:t xml:space="preserve">z instrumentu w ramach FGŚP (np. w 50%), przedsiębiorca może skorzystać </w:t>
      </w:r>
      <w:r w:rsidR="002E7B00" w:rsidRPr="00EF5D63">
        <w:rPr>
          <w:rFonts w:cs="Times New Roman"/>
          <w:b/>
          <w:i/>
          <w:color w:val="0033CC"/>
        </w:rPr>
        <w:br/>
        <w:t>z dofinansowania pozostałej części tych wynagrodzeń z instrumentu w ramach art.15zzb?</w:t>
      </w:r>
    </w:p>
    <w:p w:rsidR="002E7B00" w:rsidRPr="00EF5D63" w:rsidRDefault="009E5BC9"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Odpowiedź:</w:t>
      </w:r>
    </w:p>
    <w:p w:rsidR="002E7B00" w:rsidRPr="00EF5D63" w:rsidRDefault="002E7B00"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Nie. Takie połączenie instrumentów nie jest możliwe z uwagi na to, że wsparcie ma dotrzeć do jak najszerszej liczby przedsiębiorców.</w:t>
      </w:r>
    </w:p>
    <w:p w:rsidR="002E7B00" w:rsidRPr="00EF5D63" w:rsidRDefault="002E7B00" w:rsidP="00E52D1A">
      <w:pPr>
        <w:spacing w:before="120" w:after="120" w:line="240" w:lineRule="auto"/>
        <w:jc w:val="both"/>
        <w:rPr>
          <w:rFonts w:cs="Times New Roman"/>
        </w:rPr>
      </w:pPr>
      <w:r w:rsidRPr="00EF5D6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EF5D63">
        <w:rPr>
          <w:rFonts w:cs="Times New Roman"/>
          <w:color w:val="000000"/>
        </w:rPr>
        <w:t xml:space="preserve"> skorzysta </w:t>
      </w:r>
      <w:r w:rsidRPr="00EF5D63">
        <w:rPr>
          <w:rFonts w:cs="Times New Roman"/>
          <w:color w:val="000000"/>
        </w:rPr>
        <w:t>z  instrumentu w ramach art.15zzb, nie może skorzystać z instrumentu finansowanego ze środków FGŚP na tego samego pracownika.</w:t>
      </w:r>
    </w:p>
    <w:p w:rsidR="005A751C" w:rsidRPr="00EF5D63" w:rsidRDefault="005A751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pPr>
    </w:p>
    <w:p w:rsidR="001E7231" w:rsidRPr="00EF5D63" w:rsidRDefault="00C963F2" w:rsidP="00E52D1A">
      <w:pPr>
        <w:spacing w:before="120" w:after="120" w:line="240" w:lineRule="auto"/>
        <w:jc w:val="both"/>
        <w:rPr>
          <w:rFonts w:cs="Times New Roman"/>
          <w:b/>
          <w:i/>
          <w:color w:val="0033CC"/>
        </w:rPr>
      </w:pPr>
      <w:r w:rsidRPr="00EF5D63">
        <w:rPr>
          <w:b/>
          <w:i/>
          <w:iCs/>
          <w:color w:val="0033CC"/>
        </w:rPr>
        <w:t xml:space="preserve">Pytanie 3.9.: </w:t>
      </w:r>
      <w:r w:rsidR="001E7231" w:rsidRPr="00EF5D63">
        <w:rPr>
          <w:rFonts w:cs="Times New Roman"/>
          <w:b/>
          <w:i/>
          <w:color w:val="0033CC"/>
        </w:rPr>
        <w:t>Czy do każdego pracownika objętego dofinansowaniem należy podać dokładną kwotę jego wynagrodzenia w miesiącu składania wniosku, w poprzednim, czy także za kolejne miesiące?</w:t>
      </w:r>
    </w:p>
    <w:p w:rsidR="00C963F2" w:rsidRPr="00EF5D63" w:rsidRDefault="00C963F2"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rPr>
      </w:pPr>
      <w:r w:rsidRPr="00EF5D63">
        <w:rPr>
          <w:rFonts w:cs="Times New Roman"/>
        </w:rPr>
        <w:t xml:space="preserve">Tak. W odniesieniu do każdego z pracowników, objętych wnioskiem o dofinansowanie </w:t>
      </w:r>
      <w:r w:rsidRPr="00EF5D6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C963F2" w:rsidRPr="00EF5D6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3.10.: </w:t>
      </w:r>
      <w:r w:rsidR="001E7231" w:rsidRPr="00EF5D63">
        <w:rPr>
          <w:rFonts w:asciiTheme="minorHAnsi" w:hAnsiTheme="minorHAnsi"/>
          <w:b/>
          <w:i/>
          <w:color w:val="0033CC"/>
          <w:sz w:val="22"/>
          <w:szCs w:val="22"/>
          <w:lang w:eastAsia="pl-PL"/>
        </w:rPr>
        <w:t xml:space="preserve">Czy </w:t>
      </w:r>
      <w:proofErr w:type="spellStart"/>
      <w:r w:rsidR="001E7231" w:rsidRPr="00EF5D63">
        <w:rPr>
          <w:rFonts w:asciiTheme="minorHAnsi" w:hAnsiTheme="minorHAnsi"/>
          <w:b/>
          <w:i/>
          <w:color w:val="0033CC"/>
          <w:sz w:val="22"/>
          <w:szCs w:val="22"/>
          <w:lang w:eastAsia="pl-PL"/>
        </w:rPr>
        <w:t>mikroprzedsiębiorca</w:t>
      </w:r>
      <w:proofErr w:type="spellEnd"/>
      <w:r w:rsidR="001E7231" w:rsidRPr="00EF5D63">
        <w:rPr>
          <w:rFonts w:asciiTheme="minorHAnsi" w:hAnsiTheme="minorHAnsi"/>
          <w:b/>
          <w:i/>
          <w:color w:val="0033CC"/>
          <w:sz w:val="22"/>
          <w:szCs w:val="22"/>
          <w:lang w:eastAsia="pl-PL"/>
        </w:rPr>
        <w:t>,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rsidR="001E7231" w:rsidRPr="00EF5D63" w:rsidRDefault="00110A5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Odpowiedz:</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hAnsiTheme="minorHAnsi"/>
          <w:b/>
          <w:i/>
          <w:iCs/>
          <w:color w:val="00000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3.11. </w:t>
      </w:r>
      <w:r w:rsidR="001E7231" w:rsidRPr="00EF5D63">
        <w:rPr>
          <w:rFonts w:asciiTheme="minorHAnsi" w:hAnsiTheme="minorHAnsi"/>
          <w:b/>
          <w:i/>
          <w:color w:val="0033CC"/>
          <w:sz w:val="22"/>
          <w:szCs w:val="22"/>
          <w:lang w:eastAsia="pl-PL"/>
        </w:rPr>
        <w:t>Czy jako osoba samozatrudniona starająca się o otrzymanie zwolnienia ze składek ZUS mogę jednocześnie starać się o dofinansowanie dla samozatrudnionych z Urzędu Pracy?</w:t>
      </w:r>
    </w:p>
    <w:p w:rsidR="001E7231" w:rsidRPr="00EF5D63" w:rsidRDefault="00110A53" w:rsidP="00E52D1A">
      <w:pPr>
        <w:pStyle w:val="Tekstpodstawowy"/>
        <w:suppressAutoHyphens/>
        <w:spacing w:before="120" w:after="120" w:line="240" w:lineRule="auto"/>
        <w:rPr>
          <w:rFonts w:asciiTheme="minorHAnsi" w:eastAsiaTheme="minorHAnsi" w:hAnsiTheme="minorHAnsi"/>
          <w:spacing w:val="0"/>
          <w:sz w:val="22"/>
          <w:szCs w:val="22"/>
        </w:rPr>
      </w:pPr>
      <w:r w:rsidRPr="00EF5D63">
        <w:rPr>
          <w:rFonts w:asciiTheme="minorHAnsi" w:eastAsiaTheme="minorHAnsi" w:hAnsiTheme="minorHAnsi"/>
          <w:spacing w:val="0"/>
          <w:sz w:val="22"/>
          <w:szCs w:val="22"/>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w:t>
      </w:r>
      <w:r w:rsidRPr="00EF5D63">
        <w:rPr>
          <w:rFonts w:eastAsia="Times New Roman" w:cs="Times New Roman"/>
          <w:color w:val="000000"/>
          <w:lang w:eastAsia="pl-PL"/>
        </w:rPr>
        <w:lastRenderedPageBreak/>
        <w:t>dofinansowanie i nie ma obowiązku sprawozdawczości przy tej usłudze. Dodatkowo sam fakt złożenia wniosku nie dyskwalifikuje z otrzymania wsparcia na którykolwiek z tych instrumentów.</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eastAsiaTheme="minorHAnsi" w:hAnsiTheme="minorHAnsi"/>
          <w:b/>
          <w:i/>
          <w:iCs/>
          <w:color w:val="0033CC"/>
          <w:spacing w:val="0"/>
          <w:sz w:val="22"/>
          <w:szCs w:val="22"/>
        </w:rPr>
        <w:t>Pytanie 3.12.:</w:t>
      </w:r>
      <w:r w:rsidR="001E7231" w:rsidRPr="00EF5D63">
        <w:rPr>
          <w:rFonts w:asciiTheme="minorHAnsi" w:hAnsiTheme="minorHAnsi"/>
          <w:b/>
          <w:i/>
          <w:iCs/>
          <w:color w:val="0033CC"/>
          <w:sz w:val="22"/>
          <w:szCs w:val="22"/>
        </w:rPr>
        <w:t xml:space="preserve"> </w:t>
      </w:r>
      <w:r w:rsidR="001E7231" w:rsidRPr="00EF5D6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Przedsiębiorca może wystąpić o dofinansowanie dla wszystkich pracowników lub dla części </w:t>
      </w:r>
      <w:r w:rsidRPr="00EF5D63">
        <w:rPr>
          <w:rFonts w:eastAsia="Times New Roman" w:cs="Times New Roman"/>
          <w:color w:val="000000"/>
          <w:lang w:eastAsia="pl-PL"/>
        </w:rPr>
        <w:br/>
        <w:t>z nich, decyzja należy do przedsiębiorcy. Aby otrzymać dofinansowanie przedsiębiorca musi spełnić warunki określone w art. 15zzb ustawy.</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 xml:space="preserve">Pytanie 3.12.: </w:t>
      </w:r>
      <w:r w:rsidR="001E7231" w:rsidRPr="00EF5D6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EF5D63">
        <w:rPr>
          <w:rFonts w:asciiTheme="minorHAnsi" w:hAnsiTheme="minorHAnsi"/>
          <w:b/>
          <w:i/>
          <w:color w:val="0033CC"/>
          <w:sz w:val="22"/>
          <w:szCs w:val="22"/>
          <w:lang w:eastAsia="pl-PL"/>
        </w:rPr>
        <w:t xml:space="preserve">? Czy klientka może starać się </w:t>
      </w:r>
      <w:r w:rsidR="001E7231" w:rsidRPr="00EF5D63">
        <w:rPr>
          <w:rFonts w:asciiTheme="minorHAnsi" w:hAnsiTheme="minorHAnsi"/>
          <w:b/>
          <w:i/>
          <w:color w:val="0033CC"/>
          <w:sz w:val="22"/>
          <w:szCs w:val="22"/>
          <w:lang w:eastAsia="pl-PL"/>
        </w:rPr>
        <w:t>o dofinansowanie np. dla 19 osób, a 1 zmniejszyć etat i również wnioskować o dofinansowanie?</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Jeśli przedsiębiorca spełnia warunki określone w art. 15zzb ustawy to może złożyć wniosek </w:t>
      </w:r>
      <w:r w:rsidRPr="00EF5D6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rsidR="00A71CCA" w:rsidRPr="00EF5D63" w:rsidRDefault="00F749A3" w:rsidP="00E52D1A">
      <w:pPr>
        <w:spacing w:before="120" w:after="120" w:line="240" w:lineRule="auto"/>
        <w:jc w:val="both"/>
        <w:rPr>
          <w:b/>
          <w:color w:val="0033CC"/>
          <w:u w:val="single"/>
        </w:rPr>
      </w:pPr>
      <w:r w:rsidRPr="00EF5D63">
        <w:rPr>
          <w:b/>
          <w:color w:val="0033CC"/>
        </w:rPr>
        <w:t>Pytanie 3.13</w:t>
      </w:r>
      <w:r w:rsidR="00A71CCA" w:rsidRPr="00EF5D63">
        <w:rPr>
          <w:b/>
          <w:color w:val="0033CC"/>
        </w:rPr>
        <w:t xml:space="preserve">. </w:t>
      </w:r>
      <w:r w:rsidR="00A71CCA" w:rsidRPr="00EF5D63">
        <w:rPr>
          <w:rFonts w:cs="Times New Roman"/>
          <w:b/>
          <w:i/>
          <w:color w:val="0033CC"/>
        </w:rPr>
        <w:t xml:space="preserve">Czy dofinansowanie, o którym mowa w art. 15 </w:t>
      </w:r>
      <w:proofErr w:type="spellStart"/>
      <w:r w:rsidR="00A71CCA" w:rsidRPr="00EF5D63">
        <w:rPr>
          <w:rFonts w:cs="Times New Roman"/>
          <w:b/>
          <w:i/>
          <w:color w:val="0033CC"/>
        </w:rPr>
        <w:t>zzb</w:t>
      </w:r>
      <w:proofErr w:type="spellEnd"/>
      <w:r w:rsidR="00A71CCA" w:rsidRPr="00EF5D63">
        <w:rPr>
          <w:rFonts w:cs="Times New Roman"/>
          <w:b/>
          <w:i/>
          <w:color w:val="0033CC"/>
        </w:rPr>
        <w:t xml:space="preserve">, 15 </w:t>
      </w:r>
      <w:proofErr w:type="spellStart"/>
      <w:r w:rsidR="00A71CCA" w:rsidRPr="00EF5D63">
        <w:rPr>
          <w:rFonts w:cs="Times New Roman"/>
          <w:b/>
          <w:i/>
          <w:color w:val="0033CC"/>
        </w:rPr>
        <w:t>zzc</w:t>
      </w:r>
      <w:proofErr w:type="spellEnd"/>
      <w:r w:rsidR="00A71CCA" w:rsidRPr="00EF5D63">
        <w:rPr>
          <w:rFonts w:cs="Times New Roman"/>
          <w:b/>
          <w:i/>
          <w:color w:val="0033CC"/>
        </w:rPr>
        <w:t xml:space="preserve"> może być przyznane wnioskodawcy, który zawiesił prowadzenie działalności gospodarczej zgodnie z obowiązującymi przepisami?</w:t>
      </w:r>
    </w:p>
    <w:p w:rsidR="00A71CCA" w:rsidRPr="00EF5D63" w:rsidRDefault="00A71CCA" w:rsidP="00E52D1A">
      <w:pPr>
        <w:spacing w:before="120" w:after="120" w:line="240" w:lineRule="auto"/>
        <w:jc w:val="both"/>
        <w:rPr>
          <w:rFonts w:cs="Times New Roman"/>
        </w:rPr>
      </w:pPr>
      <w:r w:rsidRPr="00EF5D63">
        <w:rPr>
          <w:rFonts w:cs="Times New Roman"/>
        </w:rPr>
        <w:t>Odpowiedź:</w:t>
      </w:r>
    </w:p>
    <w:p w:rsidR="00A71CCA" w:rsidRPr="00EF5D63" w:rsidRDefault="00A71CCA"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A71CCA" w:rsidRPr="00EF5D63" w:rsidRDefault="00A71CCA" w:rsidP="00E52D1A">
      <w:pPr>
        <w:spacing w:before="120" w:after="120" w:line="240" w:lineRule="auto"/>
        <w:jc w:val="both"/>
        <w:rPr>
          <w:rFonts w:cs="Times New Roman"/>
        </w:rPr>
      </w:pPr>
      <w:r w:rsidRPr="00EF5D63">
        <w:rPr>
          <w:rFonts w:cs="Times New Roman"/>
        </w:rPr>
        <w:t xml:space="preserve">Wyjaśnienie: </w:t>
      </w:r>
    </w:p>
    <w:p w:rsidR="00A71CCA" w:rsidRPr="00EF5D63" w:rsidRDefault="00A71CCA" w:rsidP="00E52D1A">
      <w:pPr>
        <w:spacing w:before="120" w:after="120" w:line="240" w:lineRule="auto"/>
        <w:jc w:val="both"/>
        <w:rPr>
          <w:rFonts w:cs="Times New Roman"/>
        </w:rPr>
      </w:pPr>
      <w:r w:rsidRPr="00EF5D63">
        <w:rPr>
          <w:rFonts w:cs="Times New Roman"/>
        </w:rPr>
        <w:t xml:space="preserve"> •</w:t>
      </w:r>
      <w:r w:rsidRPr="00EF5D63">
        <w:rPr>
          <w:rFonts w:cs="Times New Roman"/>
        </w:rPr>
        <w:tab/>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celem tych instrumentów jest zniwelowanie skutków covid-19, jeśli działalność była zawieszona (w okresie wykorzystanym do obliczenia spadku obrotów), spadek obrotów nie mógł nastąpić w wyniku covid-19.</w:t>
      </w:r>
    </w:p>
    <w:p w:rsidR="00A71CCA" w:rsidRPr="00EF5D63" w:rsidRDefault="00A71CCA"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spacing w:before="120" w:after="120" w:line="240" w:lineRule="auto"/>
        <w:jc w:val="both"/>
      </w:pPr>
    </w:p>
    <w:p w:rsidR="001E7231" w:rsidRPr="00EF5D63" w:rsidRDefault="00F749A3" w:rsidP="00E52D1A">
      <w:pPr>
        <w:spacing w:before="120" w:after="120" w:line="240" w:lineRule="auto"/>
        <w:jc w:val="both"/>
        <w:rPr>
          <w:rFonts w:cs="Times New Roman"/>
          <w:b/>
          <w:i/>
          <w:iCs/>
          <w:color w:val="0033CC"/>
        </w:rPr>
      </w:pPr>
      <w:r w:rsidRPr="00EF5D63">
        <w:rPr>
          <w:rFonts w:cs="Times New Roman"/>
          <w:b/>
          <w:i/>
          <w:iCs/>
          <w:color w:val="0033CC"/>
        </w:rPr>
        <w:t xml:space="preserve">Pytanie 3.14.: </w:t>
      </w:r>
      <w:r w:rsidR="001E7231" w:rsidRPr="00EF5D63">
        <w:rPr>
          <w:rFonts w:cs="Times New Roman"/>
          <w:b/>
          <w:i/>
          <w:color w:val="0033CC"/>
        </w:rPr>
        <w:t xml:space="preserve">Czy dofinansowanie, o którym mowa w art. 15 </w:t>
      </w:r>
      <w:proofErr w:type="spellStart"/>
      <w:r w:rsidR="001E7231" w:rsidRPr="00EF5D63">
        <w:rPr>
          <w:rFonts w:cs="Times New Roman"/>
          <w:b/>
          <w:i/>
          <w:color w:val="0033CC"/>
        </w:rPr>
        <w:t>zzb</w:t>
      </w:r>
      <w:proofErr w:type="spellEnd"/>
      <w:r w:rsidR="001E7231" w:rsidRPr="00EF5D63">
        <w:rPr>
          <w:rFonts w:cs="Times New Roman"/>
          <w:b/>
          <w:i/>
          <w:color w:val="0033CC"/>
        </w:rPr>
        <w:t xml:space="preserve"> może być przyznane przedsiębiorcy, którego pracownicy przebywają na bezpłatnych urlopach. </w:t>
      </w:r>
    </w:p>
    <w:p w:rsidR="00F749A3" w:rsidRPr="00EF5D63" w:rsidRDefault="00F749A3"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i/>
        </w:rPr>
      </w:pPr>
      <w:r w:rsidRPr="00EF5D63">
        <w:rPr>
          <w:rFonts w:cs="Times New Roman"/>
        </w:rPr>
        <w:t xml:space="preserve">Dofinansowanie, o którym mowa w artykule 15 </w:t>
      </w:r>
      <w:proofErr w:type="spellStart"/>
      <w:r w:rsidRPr="00EF5D63">
        <w:rPr>
          <w:rFonts w:cs="Times New Roman"/>
        </w:rPr>
        <w:t>zzb</w:t>
      </w:r>
      <w:proofErr w:type="spellEnd"/>
      <w:r w:rsidRPr="00EF5D63">
        <w:rPr>
          <w:rFonts w:cs="Times New Roman"/>
        </w:rPr>
        <w:t xml:space="preserve"> nie może być przyznane przedsiębiorcy, którego pracownicy przebywają na bezpłatnych urlopach. Celem dofinansowania jest koszt części wynagrodzeń </w:t>
      </w:r>
      <w:r w:rsidRPr="00EF5D63">
        <w:rPr>
          <w:rFonts w:cs="Times New Roman"/>
          <w:u w:val="single"/>
        </w:rPr>
        <w:t>i</w:t>
      </w:r>
      <w:r w:rsidRPr="00EF5D63">
        <w:rPr>
          <w:rFonts w:cs="Times New Roman"/>
        </w:rPr>
        <w:t xml:space="preserve"> należnych od tych wynagrodzeń składek na ubezpieczenia społeczne, według stanu na ostatni dzień miesiąca, za który dofinansowanie jest wypłacane. Jak wynika z art. 174 § 2 </w:t>
      </w:r>
      <w:proofErr w:type="spellStart"/>
      <w:r w:rsidRPr="00EF5D63">
        <w:rPr>
          <w:rFonts w:cs="Times New Roman"/>
        </w:rPr>
        <w:t>k.p</w:t>
      </w:r>
      <w:proofErr w:type="spellEnd"/>
      <w:r w:rsidRPr="00EF5D63">
        <w:rPr>
          <w:rFonts w:cs="Times New Roman"/>
        </w:rPr>
        <w:t>.,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F749A3" w:rsidRPr="00EF5D63" w:rsidRDefault="00F749A3" w:rsidP="00E52D1A">
      <w:pPr>
        <w:spacing w:before="120" w:after="120" w:line="240" w:lineRule="auto"/>
        <w:jc w:val="both"/>
        <w:rPr>
          <w:rFonts w:cs="Times New Roman"/>
          <w:b/>
          <w:i/>
          <w:iCs/>
          <w:color w:val="0033CC"/>
        </w:rPr>
      </w:pPr>
    </w:p>
    <w:p w:rsidR="00E62A68" w:rsidRPr="00EF5D63" w:rsidRDefault="00F749A3" w:rsidP="00E52D1A">
      <w:pPr>
        <w:spacing w:before="120" w:after="120" w:line="240" w:lineRule="auto"/>
        <w:jc w:val="both"/>
        <w:rPr>
          <w:rFonts w:eastAsia="Times New Roman" w:cs="Times New Roman"/>
          <w:b/>
          <w:i/>
          <w:color w:val="0033CC"/>
          <w:lang w:eastAsia="pl-PL"/>
        </w:rPr>
      </w:pPr>
      <w:r w:rsidRPr="00EF5D63">
        <w:rPr>
          <w:rFonts w:cs="Times New Roman"/>
          <w:b/>
          <w:i/>
          <w:iCs/>
          <w:color w:val="0033CC"/>
        </w:rPr>
        <w:t xml:space="preserve">Pytanie 3.15.: </w:t>
      </w:r>
      <w:r w:rsidR="00E62A68" w:rsidRPr="00EF5D63">
        <w:rPr>
          <w:rFonts w:eastAsia="Times New Roman" w:cs="Times New Roman"/>
          <w:b/>
          <w:i/>
          <w:color w:val="0033CC"/>
          <w:lang w:eastAsia="pl-PL"/>
        </w:rPr>
        <w:t xml:space="preserve">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w:t>
      </w:r>
      <w:proofErr w:type="spellStart"/>
      <w:r w:rsidR="00E62A68" w:rsidRPr="00EF5D63">
        <w:rPr>
          <w:rFonts w:eastAsia="Times New Roman" w:cs="Times New Roman"/>
          <w:b/>
          <w:i/>
          <w:color w:val="0033CC"/>
          <w:lang w:eastAsia="pl-PL"/>
        </w:rPr>
        <w:t>koronawirusa</w:t>
      </w:r>
      <w:proofErr w:type="spellEnd"/>
      <w:r w:rsidR="00E62A68" w:rsidRPr="00EF5D63">
        <w:rPr>
          <w:rFonts w:eastAsia="Times New Roman" w:cs="Times New Roman"/>
          <w:b/>
          <w:i/>
          <w:color w:val="0033CC"/>
          <w:lang w:eastAsia="pl-PL"/>
        </w:rPr>
        <w:t xml:space="preserve"> to jak wykazać spadek obrotu z ostatnich miesięcy w porównaniu do roku 2019? Firma chciałaby się ubiegać o dofinansowanie do pensji pracowników. Chodzi konkretnie o wykaz obrotów w ujęciu ilościowym. Firma ponadto miała znaczeni mniej ciężarówek w roku 2019 niż w roku 2020.</w:t>
      </w:r>
    </w:p>
    <w:p w:rsidR="00E62A68"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62A68" w:rsidRPr="00EF5D63" w:rsidRDefault="00E62A68"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Aby przedsiębiorca uzyskał dofinansowanie spadek obrotów musi wynosić co najmniej 30%. Spadek należy</w:t>
      </w:r>
      <w:r w:rsidR="00F749A3" w:rsidRPr="00EF5D63">
        <w:rPr>
          <w:rFonts w:eastAsia="Times New Roman" w:cs="Times New Roman"/>
          <w:color w:val="000000"/>
          <w:lang w:eastAsia="pl-PL"/>
        </w:rPr>
        <w:t xml:space="preserve"> policzyć w następujący sposób: PROCENTOWY </w:t>
      </w:r>
      <w:r w:rsidRPr="00EF5D63">
        <w:rPr>
          <w:rFonts w:eastAsia="Times New Roman" w:cs="Times New Roman"/>
          <w:color w:val="000000"/>
          <w:lang w:eastAsia="pl-PL"/>
        </w:rPr>
        <w:t>SPADEK  OBROTÓW W 202</w:t>
      </w:r>
      <w:r w:rsidR="00F749A3" w:rsidRPr="00EF5D63">
        <w:rPr>
          <w:rFonts w:eastAsia="Times New Roman" w:cs="Times New Roman"/>
          <w:color w:val="000000"/>
          <w:lang w:eastAsia="pl-PL"/>
        </w:rPr>
        <w:t>0R. W PORÓWNANIU DO 2019 R.</w:t>
      </w:r>
      <w:r w:rsidRPr="00EF5D63">
        <w:rPr>
          <w:rFonts w:eastAsia="Times New Roman" w:cs="Times New Roman"/>
          <w:color w:val="000000"/>
          <w:lang w:eastAsia="pl-PL"/>
        </w:rPr>
        <w:t>(spadek obrotów należy obliczyć wg wzoru: (x-y)/y</w:t>
      </w:r>
      <w:r w:rsidRPr="00EF5D63">
        <w:rPr>
          <w:rFonts w:ascii="Cambria Math" w:eastAsia="Times New Roman" w:hAnsi="Cambria Math" w:cs="Cambria Math"/>
          <w:color w:val="000000"/>
          <w:lang w:eastAsia="pl-PL"/>
        </w:rPr>
        <w:t>∗</w:t>
      </w:r>
      <w:r w:rsidRPr="00EF5D6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rsidR="00E62A68" w:rsidRPr="00EF5D63" w:rsidRDefault="00E62A68" w:rsidP="00E52D1A">
      <w:pPr>
        <w:spacing w:before="120" w:after="120" w:line="240" w:lineRule="auto"/>
        <w:jc w:val="both"/>
        <w:rPr>
          <w:u w:val="single"/>
        </w:rPr>
      </w:pPr>
      <w:r w:rsidRPr="00EF5D63">
        <w:rPr>
          <w:u w:val="single"/>
        </w:rPr>
        <w:t>Data odpowiedzi: 10 kwietnia 2020 r. Znak pisma DRP-I.0211.2.3(2).2020.HR.</w:t>
      </w:r>
    </w:p>
    <w:p w:rsidR="00E62A68" w:rsidRPr="00EF5D63" w:rsidRDefault="00E62A68" w:rsidP="00E52D1A">
      <w:pPr>
        <w:spacing w:before="120" w:after="120" w:line="240" w:lineRule="auto"/>
        <w:jc w:val="both"/>
        <w:rPr>
          <w:rFonts w:cstheme="minorHAnsi"/>
        </w:rPr>
      </w:pPr>
    </w:p>
    <w:p w:rsidR="00342358" w:rsidRPr="00EF5D63" w:rsidRDefault="00342358" w:rsidP="00E52D1A">
      <w:pPr>
        <w:autoSpaceDE w:val="0"/>
        <w:autoSpaceDN w:val="0"/>
        <w:adjustRightInd w:val="0"/>
        <w:spacing w:before="120" w:after="120" w:line="240" w:lineRule="auto"/>
        <w:jc w:val="both"/>
        <w:rPr>
          <w:i/>
          <w:color w:val="0033CC"/>
        </w:rPr>
      </w:pPr>
      <w:r w:rsidRPr="00EF5D63">
        <w:rPr>
          <w:rFonts w:cs="Times New Roman"/>
          <w:b/>
          <w:i/>
          <w:iCs/>
          <w:color w:val="0033CC"/>
        </w:rPr>
        <w:t xml:space="preserve">Pytanie 3.16. </w:t>
      </w:r>
      <w:r w:rsidRPr="00EF5D63">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rsidR="00342358" w:rsidRPr="00EF5D63" w:rsidRDefault="00342358" w:rsidP="00E52D1A">
      <w:pPr>
        <w:autoSpaceDE w:val="0"/>
        <w:autoSpaceDN w:val="0"/>
        <w:adjustRightInd w:val="0"/>
        <w:spacing w:before="120" w:after="120" w:line="240" w:lineRule="auto"/>
        <w:jc w:val="both"/>
      </w:pPr>
      <w:r w:rsidRPr="00EF5D63">
        <w:t>Odpowiedź:</w:t>
      </w:r>
    </w:p>
    <w:p w:rsidR="00342358" w:rsidRPr="00EF5D63" w:rsidRDefault="00342358" w:rsidP="00E52D1A">
      <w:pPr>
        <w:tabs>
          <w:tab w:val="left" w:pos="284"/>
          <w:tab w:val="left" w:pos="851"/>
        </w:tabs>
        <w:spacing w:before="120" w:after="120" w:line="240" w:lineRule="auto"/>
        <w:jc w:val="both"/>
      </w:pPr>
      <w:r w:rsidRPr="00EF5D63">
        <w:t>Uzyskanie zwolnienia w ZUS nie wyklucza skorzystania ze wsparcia w ramach art.15zzb.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342358" w:rsidRPr="00EF5D63" w:rsidRDefault="00342358" w:rsidP="00E52D1A">
      <w:pPr>
        <w:spacing w:before="120" w:after="120" w:line="240" w:lineRule="auto"/>
        <w:jc w:val="both"/>
        <w:rPr>
          <w:b/>
          <w:i/>
          <w:color w:val="0033CC"/>
        </w:rPr>
      </w:pPr>
      <w:r w:rsidRPr="00EF5D63">
        <w:rPr>
          <w:b/>
          <w:i/>
          <w:color w:val="0033CC"/>
        </w:rPr>
        <w:lastRenderedPageBreak/>
        <w:t>Pytanie 3.17.: Jaka powinna być wpisana data we wniosku o udzieleniu dofinansowania części kosztów wynagrodzeń pracowników ………w części C -  data wejścia w życie ustawy – zgodnie z opisem  czy data złożenia wniosku po ogłoszeniu naboru?</w:t>
      </w:r>
    </w:p>
    <w:p w:rsidR="00342358" w:rsidRPr="00EF5D63" w:rsidRDefault="00342358" w:rsidP="00E52D1A">
      <w:pPr>
        <w:pStyle w:val="Akapitzlist"/>
        <w:spacing w:before="120" w:after="120" w:line="240" w:lineRule="auto"/>
        <w:ind w:left="0"/>
        <w:contextualSpacing w:val="0"/>
        <w:jc w:val="both"/>
      </w:pPr>
      <w:r w:rsidRPr="00EF5D63">
        <w:t>Odpowiedź:</w:t>
      </w:r>
    </w:p>
    <w:p w:rsidR="00342358" w:rsidRPr="00EF5D63" w:rsidRDefault="00342358" w:rsidP="00E52D1A">
      <w:pPr>
        <w:pStyle w:val="Akapitzlist"/>
        <w:spacing w:before="120" w:after="120" w:line="240" w:lineRule="auto"/>
        <w:ind w:left="0"/>
        <w:contextualSpacing w:val="0"/>
        <w:jc w:val="both"/>
      </w:pPr>
      <w:r w:rsidRPr="00EF5D63">
        <w:t>Powinna być to data nie wcześniejsza niż data złożenia wniosku.</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1E7231" w:rsidRPr="00EF5D63" w:rsidRDefault="001E7231" w:rsidP="00E52D1A">
      <w:pPr>
        <w:spacing w:before="120" w:after="120" w:line="240" w:lineRule="auto"/>
        <w:jc w:val="both"/>
      </w:pPr>
    </w:p>
    <w:p w:rsidR="005D51E7" w:rsidRPr="00EF5D63" w:rsidRDefault="008F003F" w:rsidP="00E52D1A">
      <w:pPr>
        <w:spacing w:before="120" w:after="120" w:line="240" w:lineRule="auto"/>
        <w:jc w:val="both"/>
        <w:rPr>
          <w:i/>
          <w:color w:val="0000FF"/>
        </w:rPr>
      </w:pPr>
      <w:r w:rsidRPr="00EF5D63">
        <w:rPr>
          <w:b/>
          <w:i/>
          <w:color w:val="0000FF"/>
        </w:rPr>
        <w:t xml:space="preserve">Pytanie 3.18.: </w:t>
      </w:r>
      <w:r w:rsidR="005D51E7" w:rsidRPr="00EF5D63">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8F003F" w:rsidRPr="00EF5D63"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Odpowiedź: </w:t>
      </w:r>
    </w:p>
    <w:p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8F003F" w:rsidRPr="00EF5D63"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rsidR="005D51E7" w:rsidRPr="00EF5D63" w:rsidRDefault="007C71CC" w:rsidP="00E52D1A">
      <w:pPr>
        <w:suppressAutoHyphens/>
        <w:autoSpaceDN w:val="0"/>
        <w:spacing w:before="120" w:after="120" w:line="240" w:lineRule="auto"/>
        <w:jc w:val="both"/>
        <w:textAlignment w:val="baseline"/>
        <w:rPr>
          <w:b/>
          <w:i/>
          <w:color w:val="0000FF"/>
        </w:rPr>
      </w:pPr>
      <w:r w:rsidRPr="00EF5D63">
        <w:rPr>
          <w:b/>
          <w:i/>
          <w:color w:val="0000FF"/>
        </w:rPr>
        <w:t xml:space="preserve">Pytanie 3.19: </w:t>
      </w:r>
      <w:r w:rsidR="005D51E7" w:rsidRPr="00EF5D63">
        <w:rPr>
          <w:b/>
          <w:i/>
          <w:color w:val="0000FF"/>
        </w:rPr>
        <w:t xml:space="preserve">Czy wśród pracowników objętych dofinansowaniem ujmować pracowników sprawujących aktualnie opiekę nad dzieckiem do lat 8? </w:t>
      </w:r>
    </w:p>
    <w:p w:rsidR="007C71CC" w:rsidRPr="00EF5D63" w:rsidRDefault="007C71CC"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1D15B7" w:rsidRPr="00EF5D63" w:rsidRDefault="001D15B7" w:rsidP="00E52D1A">
      <w:pPr>
        <w:spacing w:before="120" w:after="120" w:line="240" w:lineRule="auto"/>
        <w:jc w:val="both"/>
        <w:rPr>
          <w:b/>
          <w:i/>
          <w:color w:val="0000FF"/>
        </w:rPr>
      </w:pPr>
    </w:p>
    <w:p w:rsidR="005D51E7" w:rsidRPr="00EF5D63" w:rsidRDefault="001D15B7" w:rsidP="00E52D1A">
      <w:pPr>
        <w:spacing w:before="120" w:after="120" w:line="240" w:lineRule="auto"/>
        <w:jc w:val="both"/>
        <w:rPr>
          <w:b/>
          <w:i/>
          <w:color w:val="0000FF"/>
        </w:rPr>
      </w:pPr>
      <w:r w:rsidRPr="00EF5D63">
        <w:rPr>
          <w:b/>
          <w:i/>
          <w:color w:val="0000FF"/>
        </w:rPr>
        <w:t>Pytanie 3.20</w:t>
      </w:r>
      <w:r w:rsidR="00E561D7" w:rsidRPr="00EF5D63">
        <w:t>:</w:t>
      </w:r>
      <w:r w:rsidRPr="00EF5D63">
        <w:t xml:space="preserve"> </w:t>
      </w:r>
      <w:r w:rsidR="005D51E7" w:rsidRPr="00EF5D63">
        <w:rPr>
          <w:b/>
          <w:i/>
          <w:color w:val="0000FF"/>
        </w:rPr>
        <w:t xml:space="preserve">Jak prawidłowo określić status </w:t>
      </w:r>
      <w:proofErr w:type="spellStart"/>
      <w:r w:rsidR="005D51E7" w:rsidRPr="00EF5D63">
        <w:rPr>
          <w:b/>
          <w:i/>
          <w:color w:val="0000FF"/>
        </w:rPr>
        <w:t>mikroprzedsiębiorcy</w:t>
      </w:r>
      <w:proofErr w:type="spellEnd"/>
      <w:r w:rsidR="005D51E7" w:rsidRPr="00EF5D63">
        <w:rPr>
          <w:b/>
          <w:i/>
          <w:color w:val="0000FF"/>
        </w:rPr>
        <w:t xml:space="preserve"> i stan zatrudnienia </w:t>
      </w:r>
      <w:r w:rsidR="005D51E7" w:rsidRPr="00EF5D63">
        <w:rPr>
          <w:b/>
          <w:i/>
          <w:color w:val="0000FF"/>
        </w:rPr>
        <w:br/>
        <w:t xml:space="preserve">w przeliczeniu na pełny wymiar czasu pracy? </w:t>
      </w:r>
    </w:p>
    <w:p w:rsidR="00872AC6" w:rsidRPr="00EF5D63" w:rsidRDefault="00872AC6"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 xml:space="preserve">Zgodnie z art. 7 ust. 3. Prawa przedsiębiorców średnioroczne zatrudnienie, o którym mowa w ust. 1 pkt 1-3 (definicja </w:t>
      </w:r>
      <w:proofErr w:type="spellStart"/>
      <w:r w:rsidRPr="00EF5D63">
        <w:rPr>
          <w:rFonts w:eastAsia="Times New Roman"/>
        </w:rPr>
        <w:t>mikroprzedsiębiorcy</w:t>
      </w:r>
      <w:proofErr w:type="spellEnd"/>
      <w:r w:rsidRPr="00EF5D63">
        <w:rPr>
          <w:rFonts w:eastAsia="Times New Roman"/>
        </w:rPr>
        <w:t>, małego przedsiębiorcy</w:t>
      </w:r>
      <w:r w:rsidR="00872AC6" w:rsidRPr="00EF5D63">
        <w:rPr>
          <w:rFonts w:eastAsia="Times New Roman"/>
        </w:rPr>
        <w:t xml:space="preserve"> </w:t>
      </w:r>
      <w:r w:rsidRPr="00EF5D63">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EF5D63">
        <w:rPr>
          <w:rFonts w:eastAsia="Times New Roman"/>
        </w:rPr>
        <w:t>mikroprzedsiębiorcą</w:t>
      </w:r>
      <w:proofErr w:type="spellEnd"/>
      <w:r w:rsidRPr="00EF5D63">
        <w:rPr>
          <w:rFonts w:eastAsia="Times New Roman"/>
        </w:rPr>
        <w:t xml:space="preserve">. </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Default"/>
        <w:spacing w:before="120" w:after="120"/>
        <w:jc w:val="both"/>
        <w:rPr>
          <w:color w:val="auto"/>
        </w:rPr>
      </w:pPr>
    </w:p>
    <w:p w:rsidR="005D51E7" w:rsidRPr="00EF5D63" w:rsidRDefault="00DD087A"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Czy firma która rozpoczęła działalność we wrześniu 2019 może otrzymać dofinansowanie wynagrodzeń za kwiecień-czerwiec 2020?</w:t>
      </w:r>
    </w:p>
    <w:p w:rsidR="008A6E63" w:rsidRPr="00EF5D63" w:rsidRDefault="008A6E63"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lastRenderedPageBreak/>
        <w:t>Odpowiedź:</w:t>
      </w:r>
    </w:p>
    <w:p w:rsidR="005D51E7" w:rsidRPr="00EF5D63" w:rsidRDefault="005D51E7"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EF5D63">
        <w:rPr>
          <w:rFonts w:asciiTheme="minorHAnsi" w:eastAsia="Times New Roman" w:hAnsiTheme="minorHAnsi" w:cstheme="minorBidi"/>
          <w:sz w:val="22"/>
          <w:szCs w:val="22"/>
        </w:rPr>
        <w:t xml:space="preserve"> </w:t>
      </w:r>
      <w:r w:rsidRPr="00EF5D63">
        <w:rPr>
          <w:rFonts w:asciiTheme="minorHAnsi" w:eastAsia="Times New Roman" w:hAnsiTheme="minorHAnsi" w:cstheme="minorBidi"/>
          <w:sz w:val="22"/>
          <w:szCs w:val="22"/>
        </w:rPr>
        <w:t>z odpowiadającymi im miesiącami roku ubiegłego (np. luty i marzec 2019 do lutego i marca 2020).</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8A6E63" w:rsidRPr="00EF5D63" w:rsidRDefault="008A6E63" w:rsidP="00E52D1A">
      <w:pPr>
        <w:pStyle w:val="Textbody"/>
        <w:spacing w:before="120" w:line="240" w:lineRule="auto"/>
        <w:jc w:val="both"/>
        <w:rPr>
          <w:b/>
          <w:i/>
          <w:color w:val="0000FF"/>
        </w:rPr>
      </w:pPr>
    </w:p>
    <w:p w:rsidR="005D51E7" w:rsidRPr="00EF5D63" w:rsidRDefault="008A6E63"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 xml:space="preserve">Czy jeśli pracodawca uzyska świadczenia na ochronę miejsc pracy na podstawie art. 15g specustawy w wysokości 50% minimalnego wynagrodzenia może się ubiegać o dofinansowanie z art. 15 </w:t>
      </w:r>
      <w:proofErr w:type="spellStart"/>
      <w:r w:rsidR="005D51E7" w:rsidRPr="00EF5D63">
        <w:rPr>
          <w:b/>
          <w:i/>
          <w:color w:val="0000FF"/>
        </w:rPr>
        <w:t>zzb</w:t>
      </w:r>
      <w:proofErr w:type="spellEnd"/>
      <w:r w:rsidR="005D51E7" w:rsidRPr="00EF5D63">
        <w:rPr>
          <w:b/>
          <w:i/>
          <w:color w:val="0000FF"/>
        </w:rPr>
        <w:t xml:space="preserve"> w wysokości uzupełniającej do kwoty 90% minimalnego wynagrodzenia czyli w wysokości 40% </w:t>
      </w:r>
    </w:p>
    <w:p w:rsidR="005D51E7" w:rsidRPr="00EF5D63" w:rsidRDefault="008A6E63" w:rsidP="00E52D1A">
      <w:pPr>
        <w:pStyle w:val="Zwykytekst"/>
        <w:spacing w:before="120" w:after="120"/>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Takie połączenie instrumentów nie jest możliwe z uwagi na to, że wsparcie ma dotrzeć do jak najszerszej liczby przedsiębiorców.</w:t>
      </w:r>
    </w:p>
    <w:p w:rsidR="005D51E7" w:rsidRPr="00EF5D63" w:rsidRDefault="008A6E63" w:rsidP="00E52D1A">
      <w:pPr>
        <w:spacing w:before="120" w:after="120" w:line="240" w:lineRule="auto"/>
        <w:jc w:val="both"/>
        <w:rPr>
          <w:rFonts w:eastAsia="Times New Roman"/>
        </w:rPr>
      </w:pPr>
      <w:r w:rsidRPr="00EF5D63">
        <w:rPr>
          <w:rFonts w:eastAsia="Times New Roman"/>
        </w:rPr>
        <w:t xml:space="preserve">Ponadto, ze środków </w:t>
      </w:r>
      <w:r w:rsidR="005D51E7" w:rsidRPr="00EF5D63">
        <w:rPr>
          <w:rFonts w:eastAsia="Times New Roman"/>
        </w:rPr>
        <w:t xml:space="preserve">FGŚP przedsiębiorca nie uzyska dofinansowania do wynagrodzenia pracownika jeśli już na danego pracownika otrzymuje dofinansowanie do wynagrodzenia z innych źródeł (np. z art. 15 </w:t>
      </w:r>
      <w:proofErr w:type="spellStart"/>
      <w:r w:rsidR="005D51E7" w:rsidRPr="00EF5D63">
        <w:rPr>
          <w:rFonts w:eastAsia="Times New Roman"/>
        </w:rPr>
        <w:t>zzb</w:t>
      </w:r>
      <w:proofErr w:type="spellEnd"/>
      <w:r w:rsidR="005D51E7" w:rsidRPr="00EF5D63">
        <w:rPr>
          <w:rFonts w:eastAsia="Times New Roman"/>
        </w:rPr>
        <w:t>). Podsumowując, jeśli przedsiębiorca skorzysta z instrumentu  w ramach art</w:t>
      </w:r>
      <w:r w:rsidRPr="00EF5D63">
        <w:rPr>
          <w:rFonts w:eastAsia="Times New Roman"/>
        </w:rPr>
        <w:t xml:space="preserve">.15zzb, nie może skorzystać </w:t>
      </w:r>
      <w:r w:rsidR="005D51E7" w:rsidRPr="00EF5D63">
        <w:rPr>
          <w:rFonts w:eastAsia="Times New Roman"/>
        </w:rPr>
        <w:t>z instrumentu finansowanego ze środków FGŚP na tego samego pracownika. Instrumenty nie będą się wykluczały jeśli nie zostaną wykorzystane na tych samych pracowników.</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Zwykytekst"/>
        <w:spacing w:before="120" w:after="120"/>
        <w:rPr>
          <w:rFonts w:ascii="Times New Roman" w:hAnsi="Times New Roman"/>
          <w:b/>
          <w:sz w:val="24"/>
          <w:szCs w:val="24"/>
        </w:rPr>
      </w:pPr>
    </w:p>
    <w:p w:rsidR="005D51E7" w:rsidRPr="00EF5D63"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3.22: </w:t>
      </w:r>
      <w:r w:rsidR="005D51E7" w:rsidRPr="00EF5D63">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rsidR="005B2167" w:rsidRPr="00EF5D63" w:rsidRDefault="005B2167"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O dofinansowanie może ubiegać się mikro, mały lub średni przedsiębiorca.</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proofErr w:type="spellStart"/>
      <w:r w:rsidRPr="00EF5D63">
        <w:rPr>
          <w:rFonts w:eastAsia="Times New Roman"/>
          <w:b/>
        </w:rPr>
        <w:t>mikroprzedsiębiorcę</w:t>
      </w:r>
      <w:proofErr w:type="spellEnd"/>
      <w:r w:rsidRPr="00EF5D63">
        <w:rPr>
          <w:rFonts w:eastAsia="Times New Roman"/>
        </w:rPr>
        <w:t xml:space="preserve"> uważa się przedsiębio</w:t>
      </w:r>
      <w:r w:rsidR="005B2167" w:rsidRPr="00EF5D63">
        <w:rPr>
          <w:rFonts w:eastAsia="Times New Roman"/>
        </w:rPr>
        <w:t>rcę, który w co najmniej jednym</w:t>
      </w:r>
      <w:r w:rsidRPr="00EF5D63">
        <w:rPr>
          <w:rFonts w:eastAsia="Times New Roman"/>
        </w:rPr>
        <w:t xml:space="preserve"> z dwóch ostatnich lat obrotowych:</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10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w:t>
      </w:r>
      <w:r w:rsidR="005B2167" w:rsidRPr="00EF5D63">
        <w:rPr>
          <w:rFonts w:eastAsia="Times New Roman"/>
        </w:rPr>
        <w:t xml:space="preserve"> </w:t>
      </w:r>
      <w:r w:rsidRPr="00EF5D63">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r w:rsidRPr="00EF5D63">
        <w:rPr>
          <w:rFonts w:eastAsia="Times New Roman"/>
          <w:b/>
        </w:rPr>
        <w:t>małego przedsiębiorcę</w:t>
      </w:r>
      <w:r w:rsidRPr="00EF5D63">
        <w:rPr>
          <w:rFonts w:eastAsia="Times New Roman"/>
        </w:rPr>
        <w:t xml:space="preserve"> uważa się przedsiębiorcę, kt</w:t>
      </w:r>
      <w:r w:rsidR="00B70D17" w:rsidRPr="00EF5D63">
        <w:rPr>
          <w:rFonts w:eastAsia="Times New Roman"/>
        </w:rPr>
        <w:t xml:space="preserve">óry w co najmniej jednym  </w:t>
      </w:r>
      <w:r w:rsidRPr="00EF5D63">
        <w:rPr>
          <w:rFonts w:eastAsia="Times New Roman"/>
        </w:rPr>
        <w:t xml:space="preserve">z dwóch ostatnich lat obrotowych: </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w:t>
      </w:r>
      <w:r w:rsidR="005B2167" w:rsidRPr="00EF5D63">
        <w:rPr>
          <w:rFonts w:eastAsia="Times New Roman"/>
        </w:rPr>
        <w:t>edaży towarów, wyrobów</w:t>
      </w:r>
      <w:r w:rsidRPr="00EF5D63">
        <w:rPr>
          <w:rFonts w:eastAsia="Times New Roman"/>
        </w:rPr>
        <w:t xml:space="preserve"> i usług oraz operacji finansowych nieprzekraczający równowartości w złotych 10 milionów euro, lub sumy aktywów jego bilansu </w:t>
      </w:r>
      <w:r w:rsidR="005B2167" w:rsidRPr="00EF5D63">
        <w:rPr>
          <w:rFonts w:eastAsia="Times New Roman"/>
        </w:rPr>
        <w:t>sporządzonego na koniec jednego</w:t>
      </w:r>
      <w:r w:rsidRPr="00EF5D63">
        <w:rPr>
          <w:rFonts w:eastAsia="Times New Roman"/>
        </w:rPr>
        <w:t xml:space="preserve"> z tych lat nie przekroczyły równowartości w złotych 10 milionów euro.</w:t>
      </w:r>
    </w:p>
    <w:p w:rsidR="00B70D17" w:rsidRPr="00EF5D63" w:rsidRDefault="005D51E7" w:rsidP="00E52D1A">
      <w:pPr>
        <w:spacing w:before="120" w:after="120" w:line="240" w:lineRule="auto"/>
        <w:jc w:val="both"/>
        <w:rPr>
          <w:rFonts w:eastAsia="Times New Roman"/>
        </w:rPr>
      </w:pPr>
      <w:r w:rsidRPr="00EF5D63">
        <w:rPr>
          <w:rFonts w:eastAsia="Times New Roman"/>
        </w:rPr>
        <w:lastRenderedPageBreak/>
        <w:t xml:space="preserve">Z kolei za </w:t>
      </w:r>
      <w:r w:rsidRPr="00EF5D63">
        <w:rPr>
          <w:rFonts w:eastAsia="Times New Roman"/>
          <w:b/>
        </w:rPr>
        <w:t>średniego przedsiębiorcę</w:t>
      </w:r>
      <w:r w:rsidRPr="00EF5D63">
        <w:rPr>
          <w:rFonts w:eastAsia="Times New Roman"/>
        </w:rPr>
        <w:t xml:space="preserve"> uważa się przedsiębiorcę, który w co najmniej jednym z dwóch ostatnich lat obrotowych: </w:t>
      </w:r>
    </w:p>
    <w:p w:rsidR="00B70D1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250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rPr>
          <w:rFonts w:ascii="Times New Roman" w:hAnsi="Times New Roman"/>
          <w:b/>
          <w:color w:val="00B050"/>
          <w:sz w:val="24"/>
          <w:szCs w:val="24"/>
        </w:rPr>
      </w:pPr>
    </w:p>
    <w:p w:rsidR="005D51E7" w:rsidRPr="00EF5D63"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3.23: </w:t>
      </w:r>
      <w:r w:rsidR="005D51E7" w:rsidRPr="00EF5D63">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rsidR="00571F5C" w:rsidRPr="00EF5D63"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Odpowiedź:</w:t>
      </w:r>
    </w:p>
    <w:p w:rsidR="005D51E7" w:rsidRPr="005926FE" w:rsidRDefault="005D51E7" w:rsidP="00E52D1A">
      <w:pPr>
        <w:pStyle w:val="NormalnyWeb"/>
        <w:shd w:val="clear" w:color="auto" w:fill="FFFFFF"/>
        <w:spacing w:before="120" w:beforeAutospacing="0" w:after="120" w:afterAutospacing="0"/>
        <w:jc w:val="both"/>
        <w:rPr>
          <w:rFonts w:asciiTheme="minorHAnsi" w:hAnsiTheme="minorHAnsi"/>
          <w:strike/>
          <w:sz w:val="22"/>
          <w:szCs w:val="22"/>
        </w:rPr>
      </w:pPr>
      <w:r w:rsidRPr="005926FE">
        <w:rPr>
          <w:rFonts w:asciiTheme="minorHAnsi" w:hAnsiTheme="minorHAnsi"/>
          <w:strike/>
          <w:sz w:val="22"/>
          <w:szCs w:val="22"/>
        </w:rPr>
        <w:t xml:space="preserve">Może on skorzystać z dofinansowania, ale jedynie jako samozatrudniony, gdyż zgodnie przepisami ustawy Prawo przedsiębiorców (definicja </w:t>
      </w:r>
      <w:proofErr w:type="spellStart"/>
      <w:r w:rsidRPr="005926FE">
        <w:rPr>
          <w:rFonts w:asciiTheme="minorHAnsi" w:hAnsiTheme="minorHAnsi"/>
          <w:strike/>
          <w:sz w:val="22"/>
          <w:szCs w:val="22"/>
        </w:rPr>
        <w:t>mikroprzedsiębiorcy</w:t>
      </w:r>
      <w:proofErr w:type="spellEnd"/>
      <w:r w:rsidRPr="005926FE">
        <w:rPr>
          <w:rFonts w:asciiTheme="minorHAnsi" w:hAnsiTheme="minorHAnsi"/>
          <w:strike/>
          <w:sz w:val="22"/>
          <w:szCs w:val="22"/>
        </w:rPr>
        <w:t>, małego przedsiębiorcy i średniego przedsiębiorcy wyłącza m.in. zatrudnionych w celu przygotowania zawodowego.</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926FE" w:rsidRPr="005926FE" w:rsidRDefault="005926FE" w:rsidP="005926FE">
      <w:pPr>
        <w:spacing w:before="120" w:after="0" w:line="240" w:lineRule="auto"/>
        <w:contextualSpacing/>
        <w:jc w:val="both"/>
        <w:rPr>
          <w:b/>
          <w:color w:val="FF0000"/>
        </w:rPr>
      </w:pPr>
      <w:r w:rsidRPr="005926FE">
        <w:rPr>
          <w:b/>
          <w:color w:val="FF0000"/>
        </w:rPr>
        <w:t>UWAGA: Zmiana wynika z otrzymanych wyjaśnień z Ministerstwa Rozwoju nt. mikroprzedsiębiorstw.</w:t>
      </w:r>
    </w:p>
    <w:p w:rsidR="005926FE" w:rsidRPr="005926FE" w:rsidRDefault="005926FE" w:rsidP="005926FE">
      <w:pPr>
        <w:spacing w:before="120" w:after="0" w:line="240" w:lineRule="auto"/>
        <w:rPr>
          <w:b/>
          <w:color w:val="FF0000"/>
          <w:u w:val="single"/>
        </w:rPr>
      </w:pPr>
      <w:r w:rsidRPr="005926FE">
        <w:rPr>
          <w:b/>
          <w:color w:val="FF0000"/>
          <w:u w:val="single"/>
        </w:rPr>
        <w:t>Aktualna odpowiedź:</w:t>
      </w:r>
    </w:p>
    <w:p w:rsidR="005926FE" w:rsidRPr="005926FE" w:rsidRDefault="005926FE" w:rsidP="005926FE">
      <w:pPr>
        <w:spacing w:before="120" w:after="0" w:line="240" w:lineRule="auto"/>
        <w:jc w:val="both"/>
        <w:rPr>
          <w:b/>
        </w:rPr>
      </w:pPr>
      <w:r w:rsidRPr="005926FE">
        <w:t>W sytuacji gdy przedsiębiorca zatrudnia na umowę o pracę osobę młodocianą w celu przygotowania zawodowego, może on skorzystać z dofinansowania do części kosztów wynagrodzenia i należnych od tego wynagrodzenia składek na ubezpieczenia społeczne na tego pracownika, w ramach art. 15zzb, pod warunkiem jednak, że to stanowisko pracy nie jest refundowane ze środków publicznych. Przedsiębiorca ten nie może natomiast skorzystać z dofinansowania w ramach art. 15zzc ponieważ jest to dofinansowanie dla osób fizycznych niezatrudniających pracowników.</w:t>
      </w:r>
    </w:p>
    <w:p w:rsidR="002E36BF" w:rsidRPr="002E36BF" w:rsidRDefault="002E36BF" w:rsidP="002E36BF">
      <w:pPr>
        <w:spacing w:before="120" w:after="0" w:line="240" w:lineRule="auto"/>
        <w:jc w:val="both"/>
        <w:rPr>
          <w:u w:val="single"/>
        </w:rPr>
      </w:pPr>
      <w:r w:rsidRPr="002E36BF">
        <w:rPr>
          <w:u w:val="single"/>
        </w:rPr>
        <w:t>Data odpowiedzi: 27 maja 2020 r. Znak pisma: DRP.I.0211.198.2020. Adresat: Dyrektorzy PUP (wszyscy).</w:t>
      </w:r>
    </w:p>
    <w:p w:rsidR="005926FE" w:rsidRPr="00EF5D63" w:rsidRDefault="005926FE" w:rsidP="00E52D1A">
      <w:pPr>
        <w:pStyle w:val="NormalnyWeb"/>
        <w:shd w:val="clear" w:color="auto" w:fill="FFFFFF"/>
        <w:spacing w:before="120" w:beforeAutospacing="0" w:after="120" w:afterAutospacing="0"/>
        <w:jc w:val="both"/>
      </w:pPr>
    </w:p>
    <w:p w:rsidR="005D51E7" w:rsidRPr="00EF5D63"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3.24: </w:t>
      </w:r>
      <w:r w:rsidR="005D51E7" w:rsidRPr="00EF5D63">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rsidR="00B42696" w:rsidRPr="00EF5D63" w:rsidRDefault="00B42696" w:rsidP="00E52D1A">
      <w:pPr>
        <w:spacing w:before="120" w:after="120" w:line="240" w:lineRule="auto"/>
        <w:jc w:val="both"/>
        <w:rPr>
          <w:rFonts w:eastAsia="Calibri" w:cs="Times New Roman"/>
          <w:lang w:eastAsia="pl-PL"/>
        </w:rPr>
      </w:pPr>
      <w:r w:rsidRPr="00EF5D63">
        <w:rPr>
          <w:rFonts w:eastAsia="Calibri" w:cs="Times New Roman"/>
          <w:lang w:eastAsia="pl-PL"/>
        </w:rPr>
        <w:t xml:space="preserve">Odpowiedź: </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Tak.</w:t>
      </w:r>
    </w:p>
    <w:p w:rsidR="005D51E7" w:rsidRPr="00EF5D63"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422C89"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p>
    <w:p w:rsidR="005D51E7"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3.25: </w:t>
      </w:r>
      <w:r w:rsidR="005D51E7" w:rsidRPr="00EF5D63">
        <w:rPr>
          <w:rFonts w:asciiTheme="minorHAnsi" w:eastAsiaTheme="minorHAnsi" w:hAnsiTheme="minorHAnsi" w:cstheme="minorBidi"/>
          <w:b/>
          <w:i/>
          <w:color w:val="0000FF"/>
          <w:sz w:val="22"/>
          <w:szCs w:val="22"/>
        </w:rPr>
        <w:t>Czy do stanu zatrudnienia wlicza się osoby przebywające na urlopach macierzyńskich?</w:t>
      </w:r>
    </w:p>
    <w:p w:rsidR="00422C89" w:rsidRPr="00EF5D63" w:rsidRDefault="00422C89" w:rsidP="00E52D1A">
      <w:pPr>
        <w:spacing w:before="120" w:after="120" w:line="240" w:lineRule="auto"/>
        <w:jc w:val="both"/>
        <w:rPr>
          <w:rFonts w:eastAsia="Calibri" w:cs="Times New Roman"/>
          <w:lang w:eastAsia="pl-PL"/>
        </w:rPr>
      </w:pPr>
      <w:r w:rsidRPr="00EF5D63">
        <w:rPr>
          <w:rFonts w:eastAsia="Calibri" w:cs="Times New Roman"/>
          <w:lang w:eastAsia="pl-PL"/>
        </w:rPr>
        <w:t>Odpowiedź:</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lastRenderedPageBreak/>
        <w:t xml:space="preserve">Nie. Zgodnie z art. 7 ust. 3. Prawa przedsiębiorców średnioroczne zatrudnienie, o którym mowa w ust. 1 pkt 1-3 (definicja </w:t>
      </w:r>
      <w:proofErr w:type="spellStart"/>
      <w:r w:rsidRPr="00EF5D63">
        <w:rPr>
          <w:rFonts w:eastAsia="Calibri" w:cs="Times New Roman"/>
          <w:lang w:eastAsia="pl-PL"/>
        </w:rPr>
        <w:t>mikroprzedsiębiorcy</w:t>
      </w:r>
      <w:proofErr w:type="spellEnd"/>
      <w:r w:rsidRPr="00EF5D63">
        <w:rPr>
          <w:rFonts w:eastAsia="Calibri" w:cs="Times New Roman"/>
          <w:lang w:eastAsia="pl-P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rsidR="005D51E7" w:rsidRPr="00EF5D63" w:rsidRDefault="005D51E7" w:rsidP="00E52D1A">
      <w:pPr>
        <w:spacing w:before="120" w:after="120" w:line="240" w:lineRule="auto"/>
        <w:jc w:val="both"/>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rsidR="005D51E7" w:rsidRPr="00EF5D63"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3.26: </w:t>
      </w:r>
      <w:r w:rsidR="005D51E7" w:rsidRPr="00EF5D63">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EA5331" w:rsidRPr="00EF5D63" w:rsidRDefault="00EA5331" w:rsidP="00E52D1A">
      <w:pPr>
        <w:shd w:val="clear" w:color="auto" w:fill="FFFFFF"/>
        <w:spacing w:before="120" w:after="120" w:line="240" w:lineRule="auto"/>
        <w:jc w:val="both"/>
        <w:outlineLvl w:val="0"/>
        <w:rPr>
          <w:rFonts w:eastAsia="Times New Roman"/>
        </w:rPr>
      </w:pPr>
      <w:r w:rsidRPr="00EF5D63">
        <w:rPr>
          <w:rFonts w:eastAsia="Times New Roman"/>
        </w:rPr>
        <w:t xml:space="preserve">Odpowiedź: </w:t>
      </w:r>
    </w:p>
    <w:p w:rsidR="005D51E7" w:rsidRPr="00EF5D63" w:rsidRDefault="005D51E7" w:rsidP="00E52D1A">
      <w:pPr>
        <w:shd w:val="clear" w:color="auto" w:fill="FFFFFF"/>
        <w:spacing w:before="120" w:after="120" w:line="240" w:lineRule="auto"/>
        <w:jc w:val="both"/>
        <w:outlineLvl w:val="0"/>
        <w:rPr>
          <w:color w:val="222222"/>
        </w:rPr>
      </w:pPr>
      <w:r w:rsidRPr="00EF5D63">
        <w:rPr>
          <w:rFonts w:eastAsia="Times New Roman"/>
        </w:rPr>
        <w:t>Kwota składek odnosi się do części dofinansowanego wynagrodzenia, czyli jeżeli finansowane jest 50% kwoty minimalnego wynagrodzenia, to refundacja składek dotyczy tych 50%.</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b/>
          <w:i/>
          <w:color w:val="0000FF"/>
        </w:rPr>
      </w:pPr>
    </w:p>
    <w:p w:rsidR="005D51E7" w:rsidRPr="00EF5D63" w:rsidRDefault="009D19B4" w:rsidP="00E52D1A">
      <w:pPr>
        <w:spacing w:before="120" w:after="120" w:line="240" w:lineRule="auto"/>
        <w:jc w:val="both"/>
        <w:rPr>
          <w:b/>
          <w:i/>
          <w:color w:val="0000FF"/>
        </w:rPr>
      </w:pPr>
      <w:r w:rsidRPr="00EF5D63">
        <w:rPr>
          <w:b/>
          <w:i/>
          <w:color w:val="0000FF"/>
        </w:rPr>
        <w:t xml:space="preserve">Pytanie 3.27: </w:t>
      </w:r>
      <w:r w:rsidR="005D51E7" w:rsidRPr="00EF5D63">
        <w:rPr>
          <w:b/>
          <w:i/>
          <w:color w:val="0000FF"/>
        </w:rPr>
        <w:t>Jaki jest termin wypłaty pierwszego świadczenia w przypadku form art. 15zzb, 15zzc oraz 15zze?</w:t>
      </w:r>
    </w:p>
    <w:p w:rsidR="000542B8" w:rsidRPr="00EF5D63" w:rsidRDefault="000542B8" w:rsidP="00E52D1A">
      <w:pPr>
        <w:keepNext/>
        <w:keepLines/>
        <w:widowControl w:val="0"/>
        <w:tabs>
          <w:tab w:val="left" w:pos="284"/>
        </w:tabs>
        <w:spacing w:before="120" w:after="120" w:line="240" w:lineRule="auto"/>
        <w:ind w:right="40"/>
        <w:jc w:val="both"/>
        <w:outlineLvl w:val="0"/>
      </w:pPr>
      <w:r w:rsidRPr="00EF5D63">
        <w:t>Odpowiedź:</w:t>
      </w:r>
    </w:p>
    <w:p w:rsidR="005D51E7" w:rsidRPr="00EF5D63" w:rsidRDefault="005D51E7" w:rsidP="00E52D1A">
      <w:pPr>
        <w:keepNext/>
        <w:keepLines/>
        <w:widowControl w:val="0"/>
        <w:tabs>
          <w:tab w:val="left" w:pos="284"/>
        </w:tabs>
        <w:spacing w:before="120" w:after="120" w:line="240" w:lineRule="auto"/>
        <w:ind w:right="40"/>
        <w:jc w:val="both"/>
        <w:outlineLvl w:val="0"/>
        <w:rPr>
          <w:rFonts w:eastAsia="Times New Roman"/>
        </w:rPr>
      </w:pPr>
      <w:r w:rsidRPr="00EF5D63">
        <w:t>Środki w ramach ww. instrumentów będą wypłacane Pr</w:t>
      </w:r>
      <w:r w:rsidR="004D6744" w:rsidRPr="00EF5D63">
        <w:t xml:space="preserve">zedsiębiorcy maksymalnie </w:t>
      </w:r>
      <w:r w:rsidRPr="00EF5D63">
        <w:t>w trzech miesięcznych równych  transzach, niezwłocznie po złożeniu przez Przedsiębiorcę w danym miesiącu oświadczenia o prowadzeniu dział</w:t>
      </w:r>
      <w:r w:rsidR="000542B8" w:rsidRPr="00EF5D63">
        <w:t xml:space="preserve">alności gospodarczej w związku </w:t>
      </w:r>
      <w:r w:rsidRPr="00EF5D63">
        <w:t xml:space="preserve">z udzieleniem dofinansowania części kosztów prowadzenia działalności gospodarczej dla przedsiębiorcy będącego osobą fizyczną niezatrudniającego pracowników( w przypadku  art. 15 </w:t>
      </w:r>
      <w:proofErr w:type="spellStart"/>
      <w:r w:rsidRPr="00EF5D63">
        <w:t>zzc</w:t>
      </w:r>
      <w:proofErr w:type="spellEnd"/>
      <w:r w:rsidRPr="00EF5D63">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0F4BFC" w:rsidRPr="00EF5D63" w:rsidRDefault="000F4BFC" w:rsidP="00E52D1A">
      <w:pPr>
        <w:suppressAutoHyphens/>
        <w:autoSpaceDN w:val="0"/>
        <w:spacing w:before="120" w:after="120" w:line="240" w:lineRule="auto"/>
        <w:jc w:val="both"/>
        <w:textAlignment w:val="baseline"/>
        <w:rPr>
          <w:b/>
          <w:i/>
          <w:color w:val="0000FF"/>
        </w:rPr>
      </w:pPr>
    </w:p>
    <w:p w:rsidR="005D51E7" w:rsidRPr="00EF5D63" w:rsidRDefault="000F4BFC" w:rsidP="00E52D1A">
      <w:pPr>
        <w:suppressAutoHyphens/>
        <w:autoSpaceDN w:val="0"/>
        <w:spacing w:before="120" w:after="120" w:line="240" w:lineRule="auto"/>
        <w:jc w:val="both"/>
        <w:textAlignment w:val="baseline"/>
        <w:rPr>
          <w:b/>
          <w:i/>
          <w:color w:val="0000FF"/>
        </w:rPr>
      </w:pPr>
      <w:r w:rsidRPr="00EF5D63">
        <w:rPr>
          <w:b/>
          <w:i/>
          <w:color w:val="0000FF"/>
        </w:rPr>
        <w:t xml:space="preserve">Pytanie 3.28: </w:t>
      </w:r>
      <w:r w:rsidR="005D51E7" w:rsidRPr="00EF5D63">
        <w:rPr>
          <w:b/>
          <w:i/>
          <w:color w:val="0000FF"/>
        </w:rPr>
        <w:t>Pracodawca jest zobowiązany do utrzymania zatrudniania pracowników objętych umowa przez okres równy okresowi dofinansowania, pod rygorem zwrotu dofinansowania. Co w przypadku gdy to pracownik złoży wypowiedzenie umowy o pracę ?</w:t>
      </w:r>
    </w:p>
    <w:p w:rsidR="00092D16" w:rsidRPr="00EF5D63" w:rsidRDefault="00092D16" w:rsidP="00E52D1A">
      <w:pPr>
        <w:suppressAutoHyphens/>
        <w:autoSpaceDN w:val="0"/>
        <w:spacing w:before="120" w:after="120" w:line="240" w:lineRule="auto"/>
        <w:jc w:val="both"/>
        <w:textAlignment w:val="baseline"/>
      </w:pPr>
      <w:r w:rsidRPr="00EF5D63">
        <w:t>Odpowiedź:</w:t>
      </w:r>
    </w:p>
    <w:p w:rsidR="005D51E7" w:rsidRPr="00EF5D63" w:rsidRDefault="005D51E7" w:rsidP="00E52D1A">
      <w:pPr>
        <w:suppressAutoHyphens/>
        <w:autoSpaceDN w:val="0"/>
        <w:spacing w:before="120" w:after="120" w:line="240" w:lineRule="auto"/>
        <w:jc w:val="both"/>
        <w:textAlignment w:val="baseline"/>
      </w:pPr>
      <w:r w:rsidRPr="00EF5D63">
        <w:t>W takim przypadku pracodawca zwraca proporcjonalnie tę część świadczenia, która byłaby należna na tego pracownika  od dnia zakończenia pracy do końca danego miesięcznego okresu dofinansowania.</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5D51E7" w:rsidRPr="00EF5D63" w:rsidRDefault="005D51E7" w:rsidP="00E52D1A">
      <w:pPr>
        <w:spacing w:before="120" w:after="120" w:line="240" w:lineRule="auto"/>
        <w:jc w:val="both"/>
      </w:pPr>
    </w:p>
    <w:p w:rsidR="00E8016C" w:rsidRPr="00EF5D63" w:rsidRDefault="00E8016C" w:rsidP="00E52D1A">
      <w:pPr>
        <w:spacing w:before="120" w:after="120" w:line="240" w:lineRule="auto"/>
        <w:jc w:val="both"/>
        <w:rPr>
          <w:b/>
          <w:i/>
          <w:color w:val="0000FF"/>
        </w:rPr>
      </w:pPr>
      <w:r w:rsidRPr="00EF5D63">
        <w:rPr>
          <w:b/>
          <w:i/>
          <w:color w:val="0000FF"/>
        </w:rPr>
        <w:t xml:space="preserve">Pytanie 3.29: Jak obliczyć spadek obrotów w przypadku gdy firma funkcjonuje krócej niż rok? Warunkiem uzyskania wsparcia jest wykazanie spadku obrotów gospodarczych, rozumianego jako </w:t>
      </w:r>
      <w:r w:rsidRPr="00EF5D63">
        <w:rPr>
          <w:b/>
          <w:i/>
          <w:color w:val="0000FF"/>
        </w:rPr>
        <w:lastRenderedPageBreak/>
        <w:t xml:space="preserve">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eastAsia="Times New Roman" w:cs="Times New Roman"/>
          <w:lang w:eastAsia="pl-PL"/>
        </w:rPr>
      </w:pPr>
      <w:r w:rsidRPr="00EF5D63">
        <w:rPr>
          <w:rFonts w:cs="Times New Roman"/>
        </w:rPr>
        <w:t xml:space="preserve">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eastAsia="Times New Roman" w:cs="Times New Roman"/>
          <w:b/>
          <w:i/>
          <w:color w:val="0033CC"/>
          <w:lang w:eastAsia="pl-PL"/>
        </w:rPr>
        <w:t>Pytanie 3.30. Ile musi istnieć firma żeby móc ubiegać się o formy art. 15zzb, 15zzc</w:t>
      </w:r>
      <w:r w:rsidRPr="00EF5D63">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cs="Times New Roman"/>
        </w:rPr>
      </w:pPr>
      <w:r w:rsidRPr="00EF5D63">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EF5D63">
        <w:rPr>
          <w:rFonts w:cs="Times New Roman"/>
        </w:rPr>
        <w:t>mikroprzedsiębiorcy</w:t>
      </w:r>
      <w:proofErr w:type="spellEnd"/>
      <w:r w:rsidRPr="00EF5D63">
        <w:rPr>
          <w:rFonts w:cs="Times New Roman"/>
        </w:rPr>
        <w:t xml:space="preserve">, o którym mowa w art. 7 ust. 1 pkt 1 ustawy z dnia 6 marca 2018 r. – Prawo przedsiębiorców, który prowadził działalność gospodarczą przed dniem 1 marca 2020 r. </w:t>
      </w:r>
    </w:p>
    <w:p w:rsidR="00E8016C" w:rsidRPr="00EF5D63" w:rsidRDefault="00E8016C"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rPr>
      </w:pPr>
      <w:r w:rsidRPr="00EF5D63">
        <w:rPr>
          <w:rFonts w:cs="Times New Roman"/>
        </w:rPr>
        <w:t xml:space="preserve">Wyjaśnienie: </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Celem tych instrumentów jest zniwelowanie skutków COVID-19, jeśli działalność była zawieszona (w okresie wykorzystanym do obliczenia spadku obrotów), spadek obrotów nie mógł nastąpić w wyniku COVID-19.</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cs="Times New Roman"/>
          <w:b/>
          <w:i/>
          <w:color w:val="0033CC"/>
        </w:rPr>
        <w:t xml:space="preserve">Pytanie 3.31: Jaki jest termin wypłaty pierwszego świadczenia w przypadku form </w:t>
      </w:r>
      <w:r w:rsidRPr="00EF5D63">
        <w:rPr>
          <w:rFonts w:eastAsia="Times New Roman" w:cs="Times New Roman"/>
          <w:b/>
          <w:i/>
          <w:color w:val="0033CC"/>
          <w:lang w:eastAsia="pl-PL"/>
        </w:rPr>
        <w:t>art. 15zzb, 15zzc oraz 15zze?</w:t>
      </w:r>
    </w:p>
    <w:p w:rsidR="00E8016C" w:rsidRPr="00EF5D63" w:rsidRDefault="00E8016C" w:rsidP="00E52D1A">
      <w:pPr>
        <w:spacing w:before="120" w:after="120" w:line="240" w:lineRule="auto"/>
        <w:jc w:val="both"/>
        <w:rPr>
          <w:rFonts w:eastAsia="Times New Roman" w:cs="Times New Roman"/>
          <w:b/>
          <w:lang w:eastAsia="pl-PL"/>
        </w:rPr>
      </w:pPr>
      <w:r w:rsidRPr="00EF5D63">
        <w:rPr>
          <w:rFonts w:eastAsia="Times New Roman" w:cs="Times New Roman"/>
          <w:lang w:eastAsia="pl-PL"/>
        </w:rPr>
        <w:t>Odpowiedź</w:t>
      </w:r>
      <w:r w:rsidRPr="00EF5D63">
        <w:rPr>
          <w:rFonts w:eastAsia="Times New Roman" w:cs="Times New Roman"/>
          <w:b/>
          <w:lang w:eastAsia="pl-PL"/>
        </w:rPr>
        <w:t>:</w:t>
      </w:r>
    </w:p>
    <w:p w:rsidR="00E8016C" w:rsidRPr="00EF5D63" w:rsidRDefault="00E8016C" w:rsidP="00E52D1A">
      <w:pPr>
        <w:spacing w:before="120" w:after="120" w:line="240" w:lineRule="auto"/>
        <w:jc w:val="both"/>
        <w:rPr>
          <w:rFonts w:cs="Times New Roman"/>
        </w:rPr>
      </w:pPr>
      <w:r w:rsidRPr="00EF5D63">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EF5D63">
        <w:rPr>
          <w:rFonts w:cs="Times New Roman"/>
        </w:rPr>
        <w:t>mikroprzedsiębiorcę</w:t>
      </w:r>
      <w:proofErr w:type="spellEnd"/>
      <w:r w:rsidRPr="00EF5D63">
        <w:rPr>
          <w:rFonts w:cs="Times New Roman"/>
        </w:rPr>
        <w:t>, jednak nie później niż w terminie 2 dni roboczych od dnia podpisania umowy przez obie strony.</w:t>
      </w:r>
    </w:p>
    <w:p w:rsidR="00E8016C" w:rsidRPr="00EF5D63" w:rsidRDefault="00E8016C" w:rsidP="00E52D1A">
      <w:pPr>
        <w:spacing w:before="120" w:after="120" w:line="240" w:lineRule="auto"/>
        <w:jc w:val="both"/>
        <w:rPr>
          <w:rFonts w:cs="Times New Roman"/>
        </w:rPr>
      </w:pPr>
      <w:r w:rsidRPr="00EF5D63">
        <w:rPr>
          <w:rFonts w:cs="Times New Roman"/>
          <w:u w:val="single"/>
        </w:rPr>
        <w:lastRenderedPageBreak/>
        <w:t xml:space="preserve">Data odpowiedzi: 14 kwietnia 2020 r. Znak pisma </w:t>
      </w:r>
      <w:r w:rsidRPr="00EF5D63">
        <w:rPr>
          <w:u w:val="single"/>
        </w:rPr>
        <w:t>DRP-V.070.9.20.2020.EF. Adresat: PUP w Kędzierzynie – Koźle</w:t>
      </w:r>
    </w:p>
    <w:p w:rsidR="00E8016C" w:rsidRPr="00EF5D63" w:rsidRDefault="00E8016C" w:rsidP="00E52D1A">
      <w:pPr>
        <w:spacing w:before="120" w:after="120" w:line="240" w:lineRule="auto"/>
        <w:jc w:val="both"/>
        <w:rPr>
          <w:rFonts w:cs="Times New Roman"/>
        </w:rPr>
      </w:pPr>
    </w:p>
    <w:p w:rsidR="00B91952" w:rsidRPr="00EF5D63" w:rsidRDefault="00B91952" w:rsidP="00E52D1A">
      <w:pPr>
        <w:shd w:val="clear" w:color="auto" w:fill="FFFFFF"/>
        <w:spacing w:before="120" w:after="120" w:line="240" w:lineRule="auto"/>
        <w:jc w:val="both"/>
        <w:rPr>
          <w:rFonts w:ascii="Calibri" w:hAnsi="Calibri"/>
          <w:b/>
          <w:bCs/>
          <w:i/>
          <w:color w:val="0000FF"/>
        </w:rPr>
      </w:pPr>
      <w:r w:rsidRPr="00EF5D63">
        <w:rPr>
          <w:rFonts w:cs="Times New Roman"/>
          <w:b/>
          <w:i/>
          <w:color w:val="0000FF"/>
        </w:rPr>
        <w:t xml:space="preserve">Pytanie 3.32: </w:t>
      </w:r>
      <w:r w:rsidRPr="00EF5D63">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Cs/>
        </w:rPr>
      </w:pPr>
    </w:p>
    <w:p w:rsidR="00B91952" w:rsidRPr="00EF5D63" w:rsidRDefault="00B91952" w:rsidP="00E52D1A">
      <w:pPr>
        <w:shd w:val="clear" w:color="auto" w:fill="FFFFFF"/>
        <w:spacing w:before="120" w:after="120" w:line="240" w:lineRule="auto"/>
        <w:jc w:val="both"/>
        <w:rPr>
          <w:b/>
          <w:bCs/>
          <w:i/>
          <w:color w:val="0000FF"/>
        </w:rPr>
      </w:pPr>
      <w:r w:rsidRPr="00EF5D63">
        <w:rPr>
          <w:b/>
          <w:bCs/>
          <w:i/>
          <w:color w:val="0000FF"/>
        </w:rPr>
        <w:t xml:space="preserve">Pytanie 3.33: Czy podmioty, które w okresie styczeń-marzec 2019 miały zawieszoną działalność gospodarczą i nie mają możliwości dokonania porównania okresu z 2019 do okresu z 2020 roku, mogą skorzystać ze wsparcia z art. 15 </w:t>
      </w:r>
      <w:proofErr w:type="spellStart"/>
      <w:r w:rsidRPr="00EF5D63">
        <w:rPr>
          <w:b/>
          <w:bCs/>
          <w:i/>
          <w:color w:val="0000FF"/>
        </w:rPr>
        <w:t>zzb</w:t>
      </w:r>
      <w:proofErr w:type="spellEnd"/>
      <w:r w:rsidRPr="00EF5D63">
        <w:rPr>
          <w:b/>
          <w:bCs/>
          <w:i/>
          <w:color w:val="0000FF"/>
        </w:rPr>
        <w:t xml:space="preserve">? </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
          <w:bCs/>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3.34: Co w przypadku jeśli przedsiębiorca skorzysta ze wsparcia i w trakcie zatrudnienia pracownik złoży wypowiedzenie umowy o pracę? Czy będzie to skutkowało zwrotem?</w:t>
      </w:r>
    </w:p>
    <w:p w:rsidR="000B25CE" w:rsidRPr="00EF5D63" w:rsidRDefault="000B25CE" w:rsidP="00E52D1A">
      <w:pPr>
        <w:spacing w:before="120" w:after="120" w:line="240" w:lineRule="auto"/>
        <w:rPr>
          <w:rFonts w:ascii="Calibri" w:hAnsi="Calibri"/>
          <w:bCs/>
        </w:rPr>
      </w:pPr>
      <w:r w:rsidRPr="00EF5D63">
        <w:rPr>
          <w:rFonts w:ascii="Calibri" w:hAnsi="Calibri"/>
          <w:bCs/>
        </w:rPr>
        <w:t>Odpowiedź:</w:t>
      </w:r>
    </w:p>
    <w:p w:rsidR="000B25CE" w:rsidRPr="00EF5D63" w:rsidRDefault="000B25CE" w:rsidP="00E52D1A">
      <w:pPr>
        <w:spacing w:before="120" w:after="120" w:line="240" w:lineRule="auto"/>
        <w:jc w:val="both"/>
        <w:rPr>
          <w:rFonts w:ascii="Calibri" w:hAnsi="Calibri"/>
          <w:lang w:eastAsia="pl-PL"/>
        </w:rPr>
      </w:pPr>
      <w:r w:rsidRPr="00EF5D63">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3.35: Jak należy rozumieć zapis mówiący o tym, że przedsiębiorca „nie może otrzymać dofinansowania w części, w której te same koszty prowadzenia działalności gospodarczej zostały albo zostaną sfinansowane z innych środków publicznych”?</w:t>
      </w: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spacing w:before="120" w:after="120" w:line="240" w:lineRule="auto"/>
        <w:jc w:val="both"/>
        <w:rPr>
          <w:rFonts w:ascii="Calibri" w:hAnsi="Calibri"/>
        </w:rPr>
      </w:pPr>
      <w:r w:rsidRPr="00EF5D63">
        <w:rPr>
          <w:rFonts w:ascii="Calibri" w:hAnsi="Calibri"/>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ascii="Calibri" w:hAnsi="Calibri"/>
        </w:rPr>
        <w:t>zzb</w:t>
      </w:r>
      <w:proofErr w:type="spellEnd"/>
      <w:r w:rsidRPr="00EF5D63">
        <w:rPr>
          <w:rFonts w:ascii="Calibri" w:hAnsi="Calibri"/>
        </w:rPr>
        <w:t xml:space="preserve"> i pożyczki dla </w:t>
      </w:r>
      <w:proofErr w:type="spellStart"/>
      <w:r w:rsidRPr="00EF5D63">
        <w:rPr>
          <w:rFonts w:ascii="Calibri" w:hAnsi="Calibri"/>
        </w:rPr>
        <w:t>mikroprzedsiębiorcy</w:t>
      </w:r>
      <w:proofErr w:type="spellEnd"/>
      <w:r w:rsidRPr="00EF5D63">
        <w:rPr>
          <w:rFonts w:ascii="Calibri" w:hAnsi="Calibri"/>
        </w:rPr>
        <w:t>, lecz z zastrzeżeniem, że koszty pożyczki nie mogą posłużyć do pokrycia kosztów wynagrodzeń pracowników i należnych od nich składek.</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pacing w:before="120" w:after="120" w:line="240" w:lineRule="auto"/>
        <w:rPr>
          <w:rFonts w:ascii="Calibri" w:hAnsi="Calibri"/>
        </w:rPr>
      </w:pPr>
    </w:p>
    <w:p w:rsidR="000B25CE" w:rsidRPr="00EF5D63" w:rsidRDefault="00D63663" w:rsidP="00E52D1A">
      <w:pPr>
        <w:spacing w:before="120" w:after="120" w:line="240" w:lineRule="auto"/>
        <w:jc w:val="both"/>
        <w:rPr>
          <w:rFonts w:ascii="Calibri" w:hAnsi="Calibri"/>
          <w:b/>
          <w:i/>
          <w:color w:val="0000FF"/>
        </w:rPr>
      </w:pPr>
      <w:r w:rsidRPr="00EF5D63">
        <w:rPr>
          <w:rFonts w:ascii="Calibri" w:hAnsi="Calibri"/>
          <w:b/>
          <w:bCs/>
          <w:i/>
          <w:color w:val="0000FF"/>
        </w:rPr>
        <w:t xml:space="preserve">Pytanie 3.36: </w:t>
      </w:r>
      <w:r w:rsidR="000B25CE" w:rsidRPr="00EF5D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Zgodnie z art. 15zzb ust. 12 </w:t>
      </w:r>
      <w:r w:rsidRPr="00EF5D63">
        <w:rPr>
          <w:rFonts w:ascii="Calibri" w:hAnsi="Calibri"/>
          <w:i/>
          <w:iCs/>
          <w:spacing w:val="0"/>
          <w:sz w:val="22"/>
          <w:szCs w:val="22"/>
        </w:rPr>
        <w:t>ustawy COVID-19</w:t>
      </w:r>
      <w:r w:rsidRPr="00EF5D63">
        <w:rPr>
          <w:rFonts w:ascii="Calibri" w:hAnsi="Calibri"/>
          <w:iCs/>
          <w:spacing w:val="0"/>
          <w:sz w:val="22"/>
          <w:szCs w:val="22"/>
        </w:rPr>
        <w:t xml:space="preserve"> przedsiębiorca nie może otrzymać dofinansowania w części, w której te same koszty zostały albo zostaną sfinansowane  z innych środków publicznych. </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Powyższe oznacza, że przedsiębiorca może się ubiegać o inne formy wsparcia przewidziane   w ustawie z dnia 20 kwietnia 2004 r. </w:t>
      </w:r>
      <w:r w:rsidRPr="00EF5D63">
        <w:rPr>
          <w:rFonts w:ascii="Calibri" w:hAnsi="Calibri"/>
          <w:i/>
          <w:iCs/>
          <w:spacing w:val="0"/>
          <w:sz w:val="22"/>
          <w:szCs w:val="22"/>
        </w:rPr>
        <w:t>o promocji zatrudnienia  i instrukcjach rynku pracy</w:t>
      </w:r>
      <w:r w:rsidRPr="00EF5D63">
        <w:rPr>
          <w:rFonts w:ascii="Calibri" w:hAnsi="Calibri"/>
          <w:iCs/>
          <w:spacing w:val="0"/>
          <w:sz w:val="22"/>
          <w:szCs w:val="22"/>
        </w:rPr>
        <w:t xml:space="preserve"> (Dz. U. z 2019 r. poz. 1478, z późn. zm.) i je otrzymać w części, w której nie pokrywa się ono z ww. dofinasowaniem. W praktyce będzie to oznaczało, że pracodawca nie może otrzymać np.: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 xml:space="preserve">refundacji, której mowa w art. 51a ust. 1 ustawy,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część kosztów poniesionych na wynagrodzenia, nagrody oraz składki na ubezpieczenia społeczne w ramach robót publicznych, prac interwencyjnych,</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z tytułu opłaconych składek na ubezpieczenia społeczne refundowanych pracodawcy, o których mowa w art. 47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kosztów składek na ubezpieczenia społeczne za bezrobotnych do 30 roku życia podejmujących pierwszą pracę, o których mowa w art. 60c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dofinansowania wynagrodzenia zatrudnionego bezrobotnego powyżej 50 roku życia, o którym mowa w art. 60d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w ramach bonu zatrudnieniowego, części wynagrodzenia</w:t>
      </w:r>
      <w:r w:rsidRPr="00EF5D63">
        <w:rPr>
          <w:rFonts w:ascii="Calibri" w:hAnsi="Calibri"/>
          <w:iCs/>
          <w:spacing w:val="0"/>
          <w:sz w:val="22"/>
          <w:szCs w:val="22"/>
        </w:rPr>
        <w:br/>
        <w:t>i składek na ubezpieczenia społeczne, o których mowa w art. 66m ust. 7 ustawy.</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W przypadku pożyczki, o której mowa w art. 15zzd ww. </w:t>
      </w:r>
      <w:r w:rsidRPr="00EF5D63">
        <w:rPr>
          <w:rFonts w:ascii="Calibri" w:hAnsi="Calibri"/>
          <w:i/>
          <w:iCs/>
          <w:spacing w:val="0"/>
          <w:sz w:val="22"/>
          <w:szCs w:val="22"/>
        </w:rPr>
        <w:t>ustawy COVID-19,</w:t>
      </w:r>
      <w:r w:rsidRPr="00EF5D63">
        <w:rPr>
          <w:rFonts w:ascii="Calibri" w:hAnsi="Calibri"/>
          <w:iCs/>
          <w:spacing w:val="0"/>
          <w:sz w:val="22"/>
          <w:szCs w:val="22"/>
        </w:rPr>
        <w:t xml:space="preserve"> ustawa ta nie zawiera ograniczenia. Wobec powyższego </w:t>
      </w:r>
      <w:proofErr w:type="spellStart"/>
      <w:r w:rsidRPr="00EF5D63">
        <w:rPr>
          <w:rFonts w:ascii="Calibri" w:hAnsi="Calibri"/>
          <w:iCs/>
          <w:spacing w:val="0"/>
          <w:sz w:val="22"/>
          <w:szCs w:val="22"/>
        </w:rPr>
        <w:t>mikroprzedsiebiorca</w:t>
      </w:r>
      <w:proofErr w:type="spellEnd"/>
      <w:r w:rsidRPr="00EF5D63">
        <w:rPr>
          <w:rFonts w:ascii="Calibri" w:hAnsi="Calibri"/>
          <w:iCs/>
          <w:spacing w:val="0"/>
          <w:sz w:val="22"/>
          <w:szCs w:val="22"/>
        </w:rPr>
        <w:t xml:space="preserve">, który otrzymał pożyczkę, może ubiegać się o wszystkie formy wsparcia przewidziane w ustawie o promocji zatrudnienia (…).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hd w:val="clear" w:color="auto" w:fill="FFFFFF"/>
        <w:spacing w:before="120" w:after="120" w:line="240" w:lineRule="auto"/>
        <w:rPr>
          <w:rFonts w:ascii="Calibri" w:hAnsi="Calibri"/>
          <w:b/>
          <w:bCs/>
        </w:rPr>
      </w:pPr>
    </w:p>
    <w:p w:rsidR="00DE57BD" w:rsidRPr="00EF5D63" w:rsidRDefault="00DE57BD" w:rsidP="00E52D1A">
      <w:pPr>
        <w:spacing w:before="120" w:after="120" w:line="240" w:lineRule="auto"/>
        <w:jc w:val="both"/>
        <w:rPr>
          <w:rFonts w:eastAsia="Calibri" w:cstheme="minorHAnsi"/>
          <w:b/>
          <w:i/>
          <w:color w:val="0000FF"/>
        </w:rPr>
      </w:pPr>
      <w:r w:rsidRPr="00EF5D63">
        <w:rPr>
          <w:rFonts w:eastAsia="Calibri" w:cstheme="minorHAnsi"/>
          <w:b/>
          <w:i/>
          <w:color w:val="0000FF"/>
        </w:rPr>
        <w:t xml:space="preserve">Pytanie 3.37.: </w:t>
      </w:r>
      <w:r w:rsidRPr="00EF5D63">
        <w:rPr>
          <w:rFonts w:cs="Arial"/>
          <w:b/>
          <w:i/>
          <w:color w:val="0000FF"/>
        </w:rPr>
        <w:t>"Czy formy wsparcia  realizowane przez pup  wykluczają się w którymś zakresie z usługami świadczonymi przez ZUS? np. przyznane zwolnienie ze składek ZUS pozwala starać się o art. 15zzb lub inne?"</w:t>
      </w:r>
    </w:p>
    <w:p w:rsidR="00DE57BD" w:rsidRPr="00EF5D63" w:rsidRDefault="00DE57BD" w:rsidP="00E52D1A">
      <w:pPr>
        <w:spacing w:before="120" w:after="120" w:line="240" w:lineRule="auto"/>
        <w:jc w:val="both"/>
        <w:rPr>
          <w:rFonts w:eastAsia="Calibri" w:cstheme="minorHAnsi"/>
          <w:color w:val="000000"/>
        </w:rPr>
      </w:pPr>
      <w:r w:rsidRPr="00EF5D63">
        <w:rPr>
          <w:rFonts w:eastAsia="Calibri" w:cstheme="minorHAnsi"/>
          <w:color w:val="000000"/>
        </w:rPr>
        <w:lastRenderedPageBreak/>
        <w:t xml:space="preserve">Odpowiedź: </w:t>
      </w:r>
    </w:p>
    <w:p w:rsidR="00DE57BD" w:rsidRPr="00EF5D63" w:rsidRDefault="00DE57BD" w:rsidP="00E52D1A">
      <w:pPr>
        <w:spacing w:before="120" w:after="120" w:line="240" w:lineRule="auto"/>
        <w:jc w:val="both"/>
        <w:rPr>
          <w:rFonts w:eastAsia="Calibri" w:cstheme="minorHAnsi"/>
          <w:color w:val="000000"/>
        </w:rPr>
      </w:pPr>
      <w:r w:rsidRPr="00EF5D63">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sidRPr="00EF5D63">
        <w:rPr>
          <w:rFonts w:cs="Arial"/>
          <w:color w:val="000000" w:themeColor="text1"/>
        </w:rPr>
        <w:t>15</w:t>
      </w:r>
      <w:r w:rsidRPr="00EF5D63">
        <w:rPr>
          <w:rFonts w:cs="Arial"/>
          <w:color w:val="000000" w:themeColor="text1"/>
        </w:rPr>
        <w:t>zzb może w jego ramach uzyskać jedynie dofinansowanie do części wynagrodzeń. Szczegółowa informacja została zawarta w odpowiedzi na pytanie 15.7.</w:t>
      </w:r>
    </w:p>
    <w:p w:rsidR="00DE57BD" w:rsidRPr="00EF5D63" w:rsidRDefault="00DE57BD"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E8016C" w:rsidRPr="00EF5D63" w:rsidRDefault="00E8016C" w:rsidP="00E52D1A">
      <w:pPr>
        <w:spacing w:before="120" w:after="120" w:line="240" w:lineRule="auto"/>
        <w:jc w:val="both"/>
      </w:pPr>
    </w:p>
    <w:p w:rsidR="00DE3651" w:rsidRPr="00EF5D63" w:rsidRDefault="00485E5C" w:rsidP="00E52D1A">
      <w:pPr>
        <w:spacing w:before="120" w:after="120" w:line="240" w:lineRule="auto"/>
        <w:jc w:val="both"/>
        <w:rPr>
          <w:rFonts w:cs="Arial"/>
          <w:b/>
          <w:i/>
          <w:color w:val="0000FF"/>
        </w:rPr>
      </w:pPr>
      <w:r w:rsidRPr="00EF5D63">
        <w:rPr>
          <w:b/>
          <w:i/>
          <w:color w:val="0000FF"/>
        </w:rPr>
        <w:t xml:space="preserve">Pytanie 3.38: </w:t>
      </w:r>
      <w:r w:rsidR="00F71A51" w:rsidRPr="00EF5D63">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00F71A51" w:rsidRPr="00EF5D63">
        <w:rPr>
          <w:rFonts w:cs="Arial"/>
          <w:b/>
          <w:i/>
          <w:color w:val="0000FF"/>
        </w:rPr>
        <w:t>zzb</w:t>
      </w:r>
      <w:proofErr w:type="spellEnd"/>
      <w:r w:rsidR="00F71A51" w:rsidRPr="00EF5D63">
        <w:rPr>
          <w:rFonts w:cs="Arial"/>
          <w:b/>
          <w:i/>
          <w:color w:val="0000FF"/>
        </w:rPr>
        <w:t xml:space="preserve"> oraz 15 </w:t>
      </w:r>
      <w:proofErr w:type="spellStart"/>
      <w:r w:rsidR="00F71A51" w:rsidRPr="00EF5D63">
        <w:rPr>
          <w:rFonts w:cs="Arial"/>
          <w:b/>
          <w:i/>
          <w:color w:val="0000FF"/>
        </w:rPr>
        <w:t>zzc</w:t>
      </w:r>
      <w:proofErr w:type="spellEnd"/>
      <w:r w:rsidR="00F71A51" w:rsidRPr="00EF5D63">
        <w:rPr>
          <w:rFonts w:cs="Arial"/>
          <w:b/>
          <w:i/>
          <w:color w:val="0000FF"/>
        </w:rPr>
        <w:t>?”</w:t>
      </w:r>
    </w:p>
    <w:p w:rsidR="00F71A51" w:rsidRPr="00EF5D63" w:rsidRDefault="00F71A51" w:rsidP="00E52D1A">
      <w:pPr>
        <w:spacing w:before="120" w:after="120" w:line="240" w:lineRule="auto"/>
        <w:jc w:val="both"/>
        <w:rPr>
          <w:rFonts w:cs="Arial"/>
        </w:rPr>
      </w:pPr>
      <w:r w:rsidRPr="00EF5D63">
        <w:rPr>
          <w:rFonts w:cs="Arial"/>
        </w:rPr>
        <w:t xml:space="preserve">Odpowiedź: </w:t>
      </w:r>
    </w:p>
    <w:p w:rsidR="00F71A51" w:rsidRPr="00EF5D63" w:rsidRDefault="008D55BF" w:rsidP="00E52D1A">
      <w:pPr>
        <w:spacing w:before="120" w:after="120" w:line="240" w:lineRule="auto"/>
        <w:jc w:val="both"/>
        <w:rPr>
          <w:rFonts w:cs="Arial"/>
          <w:color w:val="000000" w:themeColor="text1"/>
        </w:rPr>
      </w:pPr>
      <w:r w:rsidRPr="00EF5D63">
        <w:rPr>
          <w:rFonts w:cs="Arial"/>
          <w:color w:val="000000" w:themeColor="text1"/>
        </w:rPr>
        <w:t xml:space="preserve">Nie może skorzystać. Możliwość przyznania, a co za tym idzie - także dostępna wysokość wsparcia, oferowanego przedsiębiorcom w ramach art. 15 </w:t>
      </w:r>
      <w:proofErr w:type="spellStart"/>
      <w:r w:rsidRPr="00EF5D63">
        <w:rPr>
          <w:rFonts w:cs="Arial"/>
          <w:color w:val="000000" w:themeColor="text1"/>
        </w:rPr>
        <w:t>zzb</w:t>
      </w:r>
      <w:proofErr w:type="spellEnd"/>
      <w:r w:rsidRPr="00EF5D63">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8D55BF" w:rsidRPr="00EF5D63" w:rsidRDefault="008D55BF"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8D55BF" w:rsidRPr="00EF5D63" w:rsidRDefault="008D55BF" w:rsidP="00E52D1A">
      <w:pPr>
        <w:spacing w:before="120" w:after="120" w:line="240" w:lineRule="auto"/>
        <w:jc w:val="both"/>
      </w:pPr>
    </w:p>
    <w:p w:rsidR="000B161B" w:rsidRPr="00EF5D63" w:rsidRDefault="000B161B"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3.39: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hAnsi="Calibri" w:cs="Calibri"/>
          <w:b/>
          <w:i/>
          <w:color w:val="0000FF"/>
        </w:rPr>
        <w:t>zzb</w:t>
      </w:r>
      <w:proofErr w:type="spellEnd"/>
      <w:r w:rsidRPr="00EF5D63">
        <w:rPr>
          <w:rFonts w:ascii="Calibri" w:hAnsi="Calibri" w:cs="Calibri"/>
          <w:b/>
          <w:i/>
          <w:color w:val="0000FF"/>
        </w:rPr>
        <w:t>?”</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Odpowiedź:</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późn. zm.) warunkiem koniecznym przyznania dofinansowania części kosztów wynagrodzeń pracowników jest  spadek obrotów gospodarczych w następstwie wystąpienia </w:t>
      </w:r>
      <w:bookmarkStart w:id="0" w:name="highlightHit_206"/>
      <w:bookmarkEnd w:id="0"/>
      <w:r w:rsidRPr="00EF5D63">
        <w:rPr>
          <w:rFonts w:ascii="Calibri" w:hAnsi="Calibri" w:cs="Calibri"/>
        </w:rPr>
        <w:t>COVID-</w:t>
      </w:r>
      <w:bookmarkStart w:id="1" w:name="highlightHit_207"/>
      <w:bookmarkEnd w:id="1"/>
      <w:r w:rsidRPr="00EF5D63">
        <w:rPr>
          <w:rFonts w:ascii="Calibri" w:hAnsi="Calibri" w:cs="Calibri"/>
        </w:rPr>
        <w:t>19. Został on zdefiniowany w art. 15zzb ust. 3 ww. ustawy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W przypadku zawieszenia działalności gospodarczej w okresie styczeń-marzec 2019 r. nie można porównać z analogicznym okresem 2020 r. i określić spadku obrotu. </w:t>
      </w:r>
    </w:p>
    <w:p w:rsidR="000B161B" w:rsidRPr="00EF5D63" w:rsidRDefault="000B161B" w:rsidP="00E52D1A">
      <w:pPr>
        <w:spacing w:before="120" w:after="120" w:line="240" w:lineRule="auto"/>
        <w:jc w:val="both"/>
        <w:rPr>
          <w:rStyle w:val="highlight"/>
          <w:rFonts w:ascii="Calibri" w:hAnsi="Calibri" w:cs="Calibri"/>
          <w:shd w:val="clear" w:color="auto" w:fill="C6E3FB"/>
        </w:rPr>
      </w:pPr>
      <w:r w:rsidRPr="00EF5D63">
        <w:rPr>
          <w:rFonts w:ascii="Calibri" w:hAnsi="Calibri" w:cs="Calibri"/>
        </w:rPr>
        <w:t>Wobec powyższego warunek, o którym mowa w art. 15zzb ust. 1 ww. ustawy nie został spełniony.</w:t>
      </w:r>
      <w:r w:rsidRPr="00EF5D63">
        <w:rPr>
          <w:rStyle w:val="highlight"/>
          <w:rFonts w:ascii="Calibri" w:hAnsi="Calibri" w:cs="Calibri"/>
          <w:shd w:val="clear" w:color="auto" w:fill="C6E3FB"/>
        </w:rPr>
        <w:t xml:space="preserve">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W związku z powyższym podmioty, które</w:t>
      </w:r>
      <w:r w:rsidRPr="00EF5D63">
        <w:rPr>
          <w:rStyle w:val="highlight"/>
          <w:rFonts w:ascii="Calibri" w:hAnsi="Calibri" w:cs="Calibri"/>
          <w:shd w:val="clear" w:color="auto" w:fill="C6E3FB"/>
        </w:rPr>
        <w:t xml:space="preserve"> </w:t>
      </w:r>
      <w:r w:rsidRPr="00EF5D63">
        <w:rPr>
          <w:rFonts w:ascii="Calibri" w:hAnsi="Calibri" w:cs="Calibri"/>
        </w:rPr>
        <w:t xml:space="preserve">w okresie styczeń-marzec 2019 miały zawieszoną działalność gospodarczą </w:t>
      </w:r>
      <w:r w:rsidRPr="00EF5D63">
        <w:rPr>
          <w:rFonts w:ascii="Calibri" w:hAnsi="Calibri" w:cs="Calibri"/>
          <w:b/>
        </w:rPr>
        <w:t>nie mogą skorzystać z wsparcia z art. 15zzb ww. ustawy.</w:t>
      </w:r>
      <w:r w:rsidRPr="00EF5D6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w:t>
      </w:r>
      <w:r w:rsidRPr="00EF5D63">
        <w:rPr>
          <w:rFonts w:ascii="Calibri" w:hAnsi="Calibri" w:cs="Calibri"/>
        </w:rPr>
        <w:lastRenderedPageBreak/>
        <w:t>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rsidR="000B161B" w:rsidRPr="00EF5D63" w:rsidRDefault="000B161B"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0B161B" w:rsidRPr="00EF5D63" w:rsidRDefault="000B161B" w:rsidP="00E52D1A">
      <w:pPr>
        <w:spacing w:before="120" w:after="120" w:line="240" w:lineRule="auto"/>
        <w:jc w:val="both"/>
      </w:pP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3.40.: a) „Czy z pożyczek mogą korzystać spółki? b) Czy spółki, które nie zatrudniają mogą skorzystać ze wsparcia art. 15zzc?”. </w:t>
      </w: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rPr>
        <w:t xml:space="preserve">Komentarz DRP: chyba autorowi chodziło o art. 15 </w:t>
      </w:r>
      <w:proofErr w:type="spellStart"/>
      <w:r w:rsidRPr="00EF5D63">
        <w:rPr>
          <w:rFonts w:ascii="Calibri" w:hAnsi="Calibri" w:cs="Calibri"/>
          <w:b/>
          <w:i/>
        </w:rPr>
        <w:t>zzb</w:t>
      </w:r>
      <w:proofErr w:type="spellEnd"/>
      <w:r w:rsidRPr="00EF5D63">
        <w:rPr>
          <w:rFonts w:ascii="Calibri" w:hAnsi="Calibri" w:cs="Calibri"/>
          <w:b/>
          <w:i/>
        </w:rPr>
        <w:t>. Art. 15zzc dotyczy bowiem przedsiębiorcy będącemu osobą fizyczną niezatrudniającego pracowników</w:t>
      </w:r>
      <w:r w:rsidRPr="00EF5D63">
        <w:rPr>
          <w:rFonts w:ascii="Calibri" w:hAnsi="Calibri" w:cs="Calibri"/>
          <w:b/>
          <w:i/>
          <w:color w:val="0000FF"/>
        </w:rPr>
        <w:t xml:space="preserve">. </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Odpowiedź:</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a.</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Forma prawna działalności nie ma znaczenia w przypadku ubiegania się o pożyczkę. Mogą się o nią starać również spółki, o ile posiadają status </w:t>
      </w:r>
      <w:proofErr w:type="spellStart"/>
      <w:r w:rsidRPr="00EF5D63">
        <w:rPr>
          <w:rFonts w:ascii="Calibri" w:hAnsi="Calibri" w:cs="Calibri"/>
        </w:rPr>
        <w:t>mikroprzedsiębiorcy</w:t>
      </w:r>
      <w:proofErr w:type="spellEnd"/>
      <w:r w:rsidRPr="00EF5D63">
        <w:rPr>
          <w:rFonts w:ascii="Calibri" w:hAnsi="Calibri" w:cs="Calibri"/>
        </w:rPr>
        <w:t xml:space="preserve"> w rozumieniu art. 7 ust. 1 pkt. 1 ustawy Prawo przedsiębiorców (Dz.U. z 2019 r. poz.1292).</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b.</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rsidR="00C35CF2" w:rsidRPr="00EF5D63" w:rsidRDefault="00C35CF2" w:rsidP="00E52D1A">
      <w:pPr>
        <w:spacing w:before="120" w:after="120" w:line="240" w:lineRule="auto"/>
        <w:jc w:val="both"/>
        <w:rPr>
          <w:rFonts w:ascii="Calibri" w:eastAsia="Calibri" w:hAnsi="Calibri" w:cs="Calibri"/>
        </w:rPr>
      </w:pPr>
      <w:r w:rsidRPr="00EF5D63">
        <w:rPr>
          <w:rFonts w:ascii="Calibri" w:hAnsi="Calibri" w:cs="Calibri"/>
        </w:rPr>
        <w:t>Ponadto wskazać należy, że</w:t>
      </w:r>
      <w:r w:rsidRPr="00EF5D63">
        <w:rPr>
          <w:rFonts w:ascii="Calibri" w:hAnsi="Calibri" w:cs="Calibri"/>
          <w:i/>
        </w:rPr>
        <w:t xml:space="preserve"> </w:t>
      </w:r>
      <w:r w:rsidRPr="00EF5D63">
        <w:rPr>
          <w:rFonts w:ascii="Calibri" w:hAnsi="Calibri" w:cs="Calibri"/>
        </w:rPr>
        <w:t xml:space="preserve">omawiana forma wsparcia ma na celu </w:t>
      </w:r>
      <w:r w:rsidRPr="00EF5D63">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rsidR="00C35CF2" w:rsidRPr="00EF5D63" w:rsidRDefault="00C35CF2"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7C46CE" w:rsidRPr="00EF5D63" w:rsidRDefault="007C46CE" w:rsidP="00E52D1A">
      <w:pPr>
        <w:spacing w:before="120" w:after="120" w:line="240" w:lineRule="auto"/>
        <w:jc w:val="both"/>
        <w:rPr>
          <w:rFonts w:ascii="Calibri" w:hAnsi="Calibri" w:cs="Calibri"/>
          <w:u w:val="single"/>
        </w:rPr>
      </w:pPr>
    </w:p>
    <w:p w:rsidR="00A02CFA" w:rsidRPr="00EF5D63" w:rsidRDefault="00BC1A9C" w:rsidP="00E52D1A">
      <w:pPr>
        <w:spacing w:before="120" w:after="120" w:line="240" w:lineRule="auto"/>
        <w:jc w:val="both"/>
        <w:rPr>
          <w:rFonts w:cs="Arial"/>
          <w:b/>
          <w:i/>
          <w:color w:val="0000FF"/>
        </w:rPr>
      </w:pPr>
      <w:r w:rsidRPr="00EF5D63">
        <w:rPr>
          <w:rFonts w:cs="Arial"/>
          <w:b/>
          <w:i/>
          <w:color w:val="0000FF"/>
        </w:rPr>
        <w:t>Pytanie 3.41:</w:t>
      </w:r>
      <w:r w:rsidR="00A02CFA" w:rsidRPr="00EF5D63">
        <w:rPr>
          <w:rFonts w:cs="Arial"/>
          <w:b/>
          <w:i/>
          <w:color w:val="0000FF"/>
        </w:rPr>
        <w:t xml:space="preserve"> "Czy ma znaczenie przy dofinansowaniu kosztów wynagrodzenia i składek... art.15 </w:t>
      </w:r>
      <w:proofErr w:type="spellStart"/>
      <w:r w:rsidR="00A02CFA" w:rsidRPr="00EF5D63">
        <w:rPr>
          <w:rFonts w:cs="Arial"/>
          <w:b/>
          <w:i/>
          <w:color w:val="0000FF"/>
        </w:rPr>
        <w:t>zzb</w:t>
      </w:r>
      <w:proofErr w:type="spellEnd"/>
      <w:r w:rsidR="00A02CFA" w:rsidRPr="00EF5D63">
        <w:rPr>
          <w:rFonts w:cs="Arial"/>
          <w:b/>
          <w:i/>
          <w:color w:val="0000FF"/>
        </w:rPr>
        <w:t>, że jeden z pracowników złożył wypowiedzenie 3-miesięczne w dniu 31.01.2020r. czyli pracuje do 30.04.2020r.? Czy należy takiego pracownika objąć wnioskiem i starać się o dofinansowanie, skoro należy utrzymać pracowników w zatrudnieniu przez kolejne miesiące?"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rsidR="00A02CFA" w:rsidRPr="00EF5D63" w:rsidRDefault="00A02CFA" w:rsidP="00E52D1A">
      <w:pPr>
        <w:spacing w:before="120" w:after="120" w:line="240" w:lineRule="auto"/>
        <w:jc w:val="both"/>
        <w:rPr>
          <w:rFonts w:cs="Arial"/>
          <w:u w:val="single"/>
        </w:rPr>
      </w:pPr>
      <w:r w:rsidRPr="00EF5D63">
        <w:rPr>
          <w:rFonts w:cs="Arial"/>
          <w:u w:val="single"/>
        </w:rPr>
        <w:lastRenderedPageBreak/>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3.42: "Czy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w:t>
      </w:r>
      <w:proofErr w:type="spellStart"/>
      <w:r w:rsidRPr="00EF5D63">
        <w:rPr>
          <w:rFonts w:cs="Arial"/>
        </w:rPr>
        <w:t>zzb</w:t>
      </w:r>
      <w:proofErr w:type="spellEnd"/>
      <w:r w:rsidRPr="00EF5D63">
        <w:rPr>
          <w:rFonts w:cs="Arial"/>
        </w:rPr>
        <w:t xml:space="preserve"> może w jego ramach uzyskać jedynie dofinansowanie do części wynagrodzeń.</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3.43: "Czy przedsiębiorca, który ma przyznaną refundację w ramach prac interwencyjnych lub dofinansowania wynagrodzenia osób 50+,  może starać się o dofinansowania w ramach "tarczy" na tych pracowników? Czy może, ale wykluczając we wniosku tych konkretnych pracowników?"</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Wsparcie, o którym mowa w art. 15zzb ust. 1 ustawy z dnia 2 marca 2020 r. o szczególnych rozwiązaniach związanych z zapobieganiem, przeciwdziałaniem i zwalczaniem COVID-19, innych chorób zakaźnych oraz wywołanych nimi sytuacji kryzysowych (zwana dalej ustawą o COVID-19) polega na dofinansowaniu części kosztów wynagrodzeń pracowników oraz należnych od tych wynagrodzeń składek na ubezpieczenia społeczne. </w:t>
      </w:r>
    </w:p>
    <w:p w:rsidR="00A02CFA" w:rsidRPr="00EF5D63" w:rsidRDefault="00A02CFA" w:rsidP="00E52D1A">
      <w:pPr>
        <w:spacing w:before="120" w:after="120" w:line="240" w:lineRule="auto"/>
        <w:jc w:val="both"/>
        <w:rPr>
          <w:rFonts w:cs="Arial"/>
        </w:rPr>
      </w:pPr>
      <w:r w:rsidRPr="00EF5D63">
        <w:rPr>
          <w:rFonts w:cs="Arial"/>
        </w:rPr>
        <w:t>Natomiast:</w:t>
      </w:r>
    </w:p>
    <w:p w:rsidR="00A02CFA" w:rsidRPr="00EF5D63" w:rsidRDefault="00A02CFA" w:rsidP="00E52D1A">
      <w:pPr>
        <w:spacing w:before="120" w:after="120" w:line="240" w:lineRule="auto"/>
        <w:jc w:val="both"/>
        <w:rPr>
          <w:rFonts w:cs="Arial"/>
        </w:rPr>
      </w:pPr>
      <w:r w:rsidRPr="00EF5D63">
        <w:rPr>
          <w:rFonts w:cs="Arial"/>
        </w:rPr>
        <w:t xml:space="preserve">1. W czasie prac interwencyjnych – starosta zwraca pracodawcy część kosztów poniesionych na wynagrodzenia, nagrody oraz składki na ubezpieczenia społeczne skierowanych bezrobotnych w wysokości uprzednio uzgodnionej; </w:t>
      </w:r>
    </w:p>
    <w:p w:rsidR="00A02CFA" w:rsidRPr="00EF5D63" w:rsidRDefault="00A02CFA" w:rsidP="00E52D1A">
      <w:pPr>
        <w:spacing w:before="120" w:after="120" w:line="240" w:lineRule="auto"/>
        <w:jc w:val="both"/>
        <w:rPr>
          <w:rFonts w:cs="Arial"/>
        </w:rPr>
      </w:pPr>
      <w:r w:rsidRPr="00EF5D63">
        <w:rPr>
          <w:rFonts w:cs="Arial"/>
        </w:rPr>
        <w:t>2. Starosta może przyznać pracodawcy lub przedsiębiorcy dofinansowanie wynagrodzenia za zatrudnienie skierowanego bezrobotnego, który ukończył 50 rok życia.</w:t>
      </w:r>
    </w:p>
    <w:p w:rsidR="00A02CFA" w:rsidRPr="00EF5D63" w:rsidRDefault="00A02CFA" w:rsidP="00E52D1A">
      <w:pPr>
        <w:spacing w:before="120" w:after="120" w:line="240" w:lineRule="auto"/>
        <w:jc w:val="both"/>
        <w:rPr>
          <w:rFonts w:cs="Arial"/>
        </w:rPr>
      </w:pPr>
      <w:r w:rsidRPr="00EF5D63">
        <w:rPr>
          <w:rFonts w:cs="Arial"/>
        </w:rPr>
        <w:t>Jednocześnie w myśl art. 15zzb ust. 12 ww. ustawy o COVID-19 przedsiębiorca nie może otrzymać dofinansowania w części, w której te same koszty zostały albo zostaną sfinansowane z innych środków publicznych.</w:t>
      </w:r>
    </w:p>
    <w:p w:rsidR="00A02CFA" w:rsidRPr="00EF5D63" w:rsidRDefault="00A02CFA" w:rsidP="00E52D1A">
      <w:pPr>
        <w:spacing w:before="120" w:after="120" w:line="240" w:lineRule="auto"/>
        <w:jc w:val="both"/>
        <w:rPr>
          <w:rFonts w:cs="Arial"/>
        </w:rPr>
      </w:pPr>
      <w:r w:rsidRPr="00EF5D63">
        <w:rPr>
          <w:rFonts w:cs="Arial"/>
        </w:rPr>
        <w:t xml:space="preserve">Wobec powyższego, pracodawca lub przedsiębiorca, który otrzymał refundację w ramach prac interwencyjnych lub dofinansowania wynagrodzenia osób 50+ (w tym samym czasie i za tych samych pracowników) w ramach dofinansowania, o którym mowa w art. 15zzb ustawy o COVID-19, może otrzymać dofinansowanie wynagrodzenia pracownika, w części która nie została sfinansowana w ramach prac interwencyjnych (czy dofinansowania wynagrodzenia osób 50+). </w:t>
      </w:r>
    </w:p>
    <w:p w:rsidR="00A02CFA" w:rsidRPr="00EF5D63" w:rsidRDefault="00A02CFA" w:rsidP="00E52D1A">
      <w:pPr>
        <w:spacing w:before="120" w:after="120" w:line="240" w:lineRule="auto"/>
        <w:jc w:val="both"/>
        <w:rPr>
          <w:rFonts w:cs="Arial"/>
        </w:rPr>
      </w:pPr>
      <w:r w:rsidRPr="00EF5D63">
        <w:rPr>
          <w:rFonts w:cs="Arial"/>
        </w:rPr>
        <w:t>W przeciwnym razie doszłoby do sfinansowania tych samych kosztów ze środków publicznych.</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545090" w:rsidRPr="00EF5D63">
        <w:rPr>
          <w:rFonts w:cs="Arial"/>
          <w:b/>
          <w:i/>
          <w:color w:val="0000FF"/>
        </w:rPr>
        <w:t xml:space="preserve"> 3.44.</w:t>
      </w:r>
      <w:r w:rsidRPr="00EF5D63">
        <w:rPr>
          <w:rFonts w:cs="Arial"/>
          <w:b/>
          <w:i/>
          <w:color w:val="0000FF"/>
        </w:rPr>
        <w:t xml:space="preserve">: "Jeśli przy dofinansowaniu z art. 15 </w:t>
      </w:r>
      <w:proofErr w:type="spellStart"/>
      <w:r w:rsidRPr="00EF5D63">
        <w:rPr>
          <w:rFonts w:cs="Arial"/>
          <w:b/>
          <w:i/>
          <w:color w:val="0000FF"/>
        </w:rPr>
        <w:t>zzb</w:t>
      </w:r>
      <w:proofErr w:type="spellEnd"/>
      <w:r w:rsidRPr="00EF5D63">
        <w:rPr>
          <w:rFonts w:cs="Arial"/>
          <w:b/>
          <w:i/>
          <w:color w:val="0000FF"/>
        </w:rPr>
        <w:t xml:space="preserve"> pracownik zwolni się sam lub zostanie zwolniony dyscyplinarnie, czy przedsiębiorca będzie musiał zwrócić dofinansowanie na tę osobę czy </w:t>
      </w:r>
      <w:r w:rsidRPr="00EF5D63">
        <w:rPr>
          <w:rFonts w:cs="Arial"/>
          <w:b/>
          <w:i/>
          <w:color w:val="0000FF"/>
        </w:rPr>
        <w:lastRenderedPageBreak/>
        <w:t>za wszystkie, bo  nie utrzymał pracownika w zatrudnieniu? Czy powinien złożyć wyjaśnienia tej sytuacji czy ewentualnie uzupełnić stan zatrudnienia innym pracownikiem?"</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 ramach instrumentu z art. 15 </w:t>
      </w:r>
      <w:proofErr w:type="spellStart"/>
      <w:r w:rsidRPr="00EF5D63">
        <w:rPr>
          <w:rFonts w:cs="Arial"/>
        </w:rPr>
        <w:t>zzb</w:t>
      </w:r>
      <w:proofErr w:type="spellEnd"/>
      <w:r w:rsidRPr="00EF5D63">
        <w:rPr>
          <w:rFonts w:cs="Arial"/>
        </w:rPr>
        <w:t xml:space="preserve"> po wygaśnięciu zatrudnienia z winy pracownika przedsiębiorca ma jedynie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 W ramach tej formy wsparcia nie ma również obowiązku uzupełniania stanu zatrudnienia.</w:t>
      </w:r>
    </w:p>
    <w:p w:rsidR="00C35CF2"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0A021E" w:rsidRPr="00EF5D63">
        <w:rPr>
          <w:rFonts w:cs="Arial"/>
          <w:b/>
          <w:i/>
          <w:color w:val="0000FF"/>
        </w:rPr>
        <w:t xml:space="preserve"> 3.45</w:t>
      </w:r>
      <w:r w:rsidRPr="00EF5D63">
        <w:rPr>
          <w:rFonts w:cs="Arial"/>
          <w:b/>
          <w:i/>
          <w:color w:val="0000FF"/>
        </w:rPr>
        <w:t>: "Zgodnie z przepisami art. 15zzb ust. 8 ustawy o zmianie ustawy o szczególnych rozwiązaniach związanych z zapobieganiem, przeciwdziałaniem i zwalczaniem COVID-19 (…) Przedsiębiorca jest obowiązany do utrzymania w zatrudnieniu pracowników objętych umową przez okres dofinansowania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W przypadku nie dotrzymania zobowiązań umownych przedsiębiorca, na mocy postanowień umowy o dofinansowanie ma obowiązek zwrotu otrzymanego dofinansowania w całości lub w części. Urząd pracy ma prawo do przeprowadzenia kontroli  u przedsiębiorcy  w przedmiocie właściwej realizacji umowy o dofinansowanie. Wszelkie spory powstałe w wyniku realizacji umowy Strony zobowiązują się rozwiązywać polubownie, a w sytuacji gdy nie będzie to możliwe, Strony poddadzą spór rozpoznaniu przez sąd właściwy miejscowo dla siedziby Urzędu Pracy.</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Pytanie 3.46: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3.47: Czy wśród pracowników objętych dofinansowaniem ujmować pracowników sprawujących aktualnie opiekę nad dzieckiem do lat 8? </w:t>
      </w:r>
    </w:p>
    <w:p w:rsidR="00D50735" w:rsidRPr="00EF5D63" w:rsidRDefault="00D50735" w:rsidP="00E52D1A">
      <w:pPr>
        <w:spacing w:before="120" w:after="120" w:line="240" w:lineRule="auto"/>
        <w:ind w:left="720"/>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lastRenderedPageBreak/>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3.48: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8331F6" w:rsidRPr="002F5A88" w:rsidRDefault="008331F6" w:rsidP="008331F6">
      <w:pPr>
        <w:jc w:val="both"/>
        <w:rPr>
          <w:b/>
          <w:i/>
          <w:color w:val="0033CC"/>
        </w:rPr>
      </w:pPr>
      <w:r>
        <w:rPr>
          <w:b/>
          <w:i/>
          <w:color w:val="0033CC"/>
        </w:rPr>
        <w:t>Pytanie 3.48.1:</w:t>
      </w:r>
      <w:r w:rsidRPr="002F5A88">
        <w:rPr>
          <w:b/>
          <w:i/>
          <w:color w:val="0033CC"/>
        </w:rPr>
        <w:t xml:space="preserve"> Czy pracodawca, który otrzymuje refundację wynagrodzenia w ramach prac interwencyjnych lub dofinansowanie zatrudnienia osoby powyżej 50 roku życia będzie mógł ubiegać się o refundację wynagrodzenia w części wynagrodzenia i ZUS, za które nie otrzymuje dofinan</w:t>
      </w:r>
      <w:r>
        <w:rPr>
          <w:b/>
          <w:i/>
          <w:color w:val="0033CC"/>
        </w:rPr>
        <w:t>sowania w ramach zawartej umowy?</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Zgodnie z art. 15zzb ust. 12 i 15zzc ust. 10 ustawy COVID-19 przedsiębiorca nie może otrzymać dofinansowania w części, w której te same koszty zostały albo zostaną sfinansowane z innych środków publicznych. </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Powyższe oznacza, że przedsiębiorca może się ubiegać o inne formy wsparcia przewidziane w ustawie z dnia 20 kwietnia 2004 r. o promocji zatrudnienia i instrukcjach rynku pra</w:t>
      </w:r>
      <w:r w:rsidR="00E52D1A" w:rsidRPr="00EF5D63">
        <w:rPr>
          <w:rFonts w:ascii="Calibri" w:eastAsia="Calibri" w:hAnsi="Calibri" w:cs="Times New Roman"/>
        </w:rPr>
        <w:t xml:space="preserve">cy (Dz. U. z 2019 r. poz. 1478, </w:t>
      </w:r>
      <w:r w:rsidRPr="00EF5D63">
        <w:rPr>
          <w:rFonts w:ascii="Calibri" w:eastAsia="Calibri" w:hAnsi="Calibri" w:cs="Times New Roman"/>
        </w:rPr>
        <w:t>z późn. zm.) i je otrzymać w części</w:t>
      </w:r>
      <w:r w:rsidR="00E52D1A" w:rsidRPr="00EF5D63">
        <w:rPr>
          <w:rFonts w:ascii="Calibri" w:eastAsia="Calibri" w:hAnsi="Calibri" w:cs="Times New Roman"/>
        </w:rPr>
        <w:t xml:space="preserve">, w której nie pokrywa się ono </w:t>
      </w:r>
      <w:r w:rsidRPr="00EF5D63">
        <w:rPr>
          <w:rFonts w:ascii="Calibri" w:eastAsia="Calibri" w:hAnsi="Calibri" w:cs="Times New Roman"/>
        </w:rPr>
        <w:t xml:space="preserve">z ww. dofinasowaniem. W praktyce będzie to oznaczało, że pracodawca nie może otrzymać np.: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 xml:space="preserve">refundacji, której mowa w art. 51a ust. 1 ustawy,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część kosztów poniesionych na wynagrodzenia, nagrody oraz składki na ubezpieczenia społeczne w ramach robót publicznych, prac interwencyjnych,</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z tytułu opłaconych składek na ubezpieczenia społeczne refundowanych pracodawcy, o których mowa w art. 47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kosztów składek na ubezpieczenia społeczne za bezrobotnych do 30 roku życia podejmujących pierwszą pracę, o których mowa w art. 60c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dofinansowania wynagrodzenia zatrudnionego bezrobotnego powyżej 50 roku życia, o którym mowa w art. 60d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w ramach bonu zatrudnieniowego, części wynagrodzenia i składek na ubezpieczenia społeczne, o których mowa w art. 66m ust. 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 xml:space="preserve">W przypadku pożyczki, o której mowa w art. 15zzd ww. ustawy COVID-19, ustawa ta nie zawiera ograniczenia. Wobec powyższego </w:t>
      </w:r>
      <w:proofErr w:type="spellStart"/>
      <w:r w:rsidRPr="00EF5D63">
        <w:rPr>
          <w:rFonts w:ascii="Calibri" w:eastAsia="Calibri" w:hAnsi="Calibri" w:cs="Times New Roman"/>
        </w:rPr>
        <w:t>mikroprzedsiebiorca</w:t>
      </w:r>
      <w:proofErr w:type="spellEnd"/>
      <w:r w:rsidRPr="00EF5D63">
        <w:rPr>
          <w:rFonts w:ascii="Calibri" w:eastAsia="Calibri" w:hAnsi="Calibri" w:cs="Times New Roman"/>
        </w:rPr>
        <w:t>, który otrzymał pożyczkę, może ubiegać się o wszystkie formy w</w:t>
      </w:r>
      <w:r w:rsidR="00D75C8B" w:rsidRPr="00EF5D63">
        <w:rPr>
          <w:rFonts w:ascii="Calibri" w:eastAsia="Calibri" w:hAnsi="Calibri" w:cs="Times New Roman"/>
        </w:rPr>
        <w:t xml:space="preserve">sparcia przewidziane w ustawie </w:t>
      </w:r>
      <w:r w:rsidRPr="00EF5D63">
        <w:rPr>
          <w:rFonts w:ascii="Calibri" w:eastAsia="Calibri" w:hAnsi="Calibri" w:cs="Times New Roman"/>
        </w:rPr>
        <w:t xml:space="preserve">o promocji zatrudnienia (…).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8331F6" w:rsidRPr="00A249B6" w:rsidRDefault="008331F6" w:rsidP="008331F6">
      <w:pPr>
        <w:rPr>
          <w:u w:val="single"/>
        </w:rPr>
      </w:pPr>
      <w:r>
        <w:rPr>
          <w:u w:val="single"/>
        </w:rPr>
        <w:t>D</w:t>
      </w:r>
      <w:r w:rsidRPr="00A249B6">
        <w:rPr>
          <w:u w:val="single"/>
        </w:rPr>
        <w:t>ata odpowiedzi: 8 maja 2020 r. Znak pisma: DRP.IV.0211.14.2020.JK. Adresat pisma: Departament Funduszy w MRPiPS przygotowujący odpowiedzi na zapytania P</w:t>
      </w:r>
      <w:r>
        <w:rPr>
          <w:u w:val="single"/>
        </w:rPr>
        <w:t>UP z województwa mazowieckiego.</w:t>
      </w:r>
    </w:p>
    <w:p w:rsidR="00D50735" w:rsidRPr="00EF5D63" w:rsidRDefault="00D50735" w:rsidP="00E52D1A">
      <w:pPr>
        <w:shd w:val="clear" w:color="auto" w:fill="FFFFFF"/>
        <w:spacing w:before="120" w:after="120" w:line="240" w:lineRule="auto"/>
        <w:jc w:val="both"/>
        <w:rPr>
          <w:rFonts w:ascii="Calibri" w:eastAsia="Calibri" w:hAnsi="Calibri" w:cs="Times New Roman"/>
          <w:b/>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SimSun" w:hAnsi="Calibri" w:cs="Times New Roman"/>
          <w:b/>
          <w:i/>
          <w:color w:val="0033CC"/>
          <w:kern w:val="3"/>
        </w:rPr>
        <w:lastRenderedPageBreak/>
        <w:t>Pytanie 3.49: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r w:rsidRPr="00EF5D63">
        <w:rPr>
          <w:rFonts w:ascii="Calibri" w:eastAsia="Times New Roman" w:hAnsi="Calibri" w:cs="Times New Roman"/>
        </w:rPr>
        <w:t>.</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Możliwość przyznania, a co za tym idzie - także dostępna wysokość wsparcia, oferowanego przedsiębiorcom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(a także 15 </w:t>
      </w:r>
      <w:proofErr w:type="spellStart"/>
      <w:r w:rsidRPr="00EF5D63">
        <w:rPr>
          <w:rFonts w:ascii="Calibri" w:eastAsia="Calibri" w:hAnsi="Calibri" w:cs="Times New Roman"/>
        </w:rPr>
        <w:t>zzc</w:t>
      </w:r>
      <w:proofErr w:type="spellEnd"/>
      <w:r w:rsidRPr="00EF5D63">
        <w:rPr>
          <w:rFonts w:ascii="Calibri" w:eastAsia="Calibri" w:hAnsi="Calibri" w:cs="Times New Roman"/>
        </w:rPr>
        <w:t xml:space="preserve"> i 15 </w:t>
      </w:r>
      <w:proofErr w:type="spellStart"/>
      <w:r w:rsidRPr="00EF5D63">
        <w:rPr>
          <w:rFonts w:ascii="Calibri" w:eastAsia="Calibri" w:hAnsi="Calibri" w:cs="Times New Roman"/>
        </w:rPr>
        <w:t>zze</w:t>
      </w:r>
      <w:proofErr w:type="spellEnd"/>
      <w:r w:rsidRPr="00EF5D63">
        <w:rPr>
          <w:rFonts w:ascii="Calibri" w:eastAsia="Calibri" w:hAnsi="Calibri" w:cs="Times New Roman"/>
        </w:rPr>
        <w:t xml:space="preserve">) specustawy - zgodnie z wolą ustawodawcy, opiera się na stwierdzeniu poziomu spadku obrotów u danego przedsiębiorcy (odpowiednio o co najmniej 30, 50 lub 80%) w zestawieniu dwóch miesięcy roku bieżącego </w:t>
      </w:r>
      <w:r w:rsidRPr="00EF5D63">
        <w:rPr>
          <w:rFonts w:ascii="Calibri" w:eastAsia="Calibri" w:hAnsi="Calibri" w:cs="Times New Roman"/>
        </w:rPr>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kern w:val="3"/>
          <w:u w:val="single"/>
          <w:lang w:eastAsia="pl-PL"/>
        </w:rPr>
      </w:pPr>
      <w:r w:rsidRPr="00EF5D63">
        <w:rPr>
          <w:rFonts w:ascii="Calibri" w:eastAsia="Times New Roman" w:hAnsi="Calibri" w:cs="Times New Roman"/>
          <w:kern w:val="3"/>
          <w:u w:val="single"/>
          <w:lang w:eastAsia="pl-PL"/>
        </w:rPr>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i/>
          <w:kern w:val="3"/>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Pytanie3.50: Czy jeśli pracodawca uzyska świadczenia na ochronę miejsc pracy na podstawie art. 15g specustawy w wysokości 50% minimalnego </w:t>
      </w:r>
      <w:r w:rsidR="00E52D1A" w:rsidRPr="00EF5D63">
        <w:rPr>
          <w:rFonts w:ascii="Calibri" w:eastAsia="SimSun" w:hAnsi="Calibri" w:cs="Times New Roman"/>
          <w:b/>
          <w:i/>
          <w:color w:val="0033CC"/>
          <w:kern w:val="3"/>
        </w:rPr>
        <w:t xml:space="preserve">wynagrodzenia może się ubiegać </w:t>
      </w:r>
      <w:r w:rsidRPr="00EF5D63">
        <w:rPr>
          <w:rFonts w:ascii="Calibri" w:eastAsia="SimSun" w:hAnsi="Calibri" w:cs="Times New Roman"/>
          <w:b/>
          <w:i/>
          <w:color w:val="0033CC"/>
          <w:kern w:val="3"/>
        </w:rPr>
        <w:t xml:space="preserve">o dofinansowanie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 xml:space="preserve"> w wysokości uzupełniającej do kwoty 90% minimalnego wynagrodzenia czyli w wysokości 40%.</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Nie. Takie połączenie instrumentów nie jest możliwe z uwagi na to, że wsparcie ma dotrzeć do jak najszerszej liczby przedsiębiorców.</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Ponadto, ze środków  FGŚP przedsiębiorca nie uzyska dofinansowania do wynagrodzenia pracownika jeśli już na danego pracownika otrzymuje d</w:t>
      </w:r>
      <w:r w:rsidR="00E52D1A" w:rsidRPr="00EF5D63">
        <w:rPr>
          <w:rFonts w:ascii="Calibri" w:eastAsia="Calibri" w:hAnsi="Calibri" w:cs="Times New Roman"/>
        </w:rPr>
        <w:t xml:space="preserve">ofinansowanie do wynagrodzenia  </w:t>
      </w:r>
      <w:r w:rsidRPr="00EF5D63">
        <w:rPr>
          <w:rFonts w:ascii="Calibri" w:eastAsia="Calibri" w:hAnsi="Calibri" w:cs="Times New Roman"/>
        </w:rPr>
        <w:t xml:space="preserve">z innych źródeł (np. z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Podsumowując, </w:t>
      </w:r>
      <w:r w:rsidR="00E52D1A" w:rsidRPr="00EF5D63">
        <w:rPr>
          <w:rFonts w:ascii="Calibri" w:eastAsia="Calibri" w:hAnsi="Calibri" w:cs="Times New Roman"/>
        </w:rPr>
        <w:t xml:space="preserve">jeśli przedsiębiorca skorzysta </w:t>
      </w:r>
      <w:r w:rsidRPr="00EF5D63">
        <w:rPr>
          <w:rFonts w:ascii="Calibri" w:eastAsia="Calibri" w:hAnsi="Calibri" w:cs="Times New Roman"/>
        </w:rPr>
        <w:t xml:space="preserve">z instrumentu w ramach art.15zzb, nie może skorzystać z instrumentu finansowanego ze środków FGŚP </w:t>
      </w:r>
      <w:r w:rsidRPr="00EF5D63">
        <w:rPr>
          <w:rFonts w:ascii="Calibri" w:eastAsia="Calibri" w:hAnsi="Calibri" w:cs="Times New Roman"/>
          <w:b/>
        </w:rPr>
        <w:t>na tego samego pracownika</w:t>
      </w:r>
      <w:r w:rsidRPr="00EF5D63">
        <w:rPr>
          <w:rFonts w:ascii="Calibri" w:eastAsia="Calibri" w:hAnsi="Calibri" w:cs="Times New Roman"/>
        </w:rPr>
        <w:t>. Instrumenty nie będą się wykluczały jeśli nie zostaną wykorzystane na tych samych pracowników.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3.51. Czy o dofinansowanie wynagrodzeń może ubiegać się także Zakład Aktywności Zawodowej, którego organizatorem jest powiat i posiada on status samorządowego zakładu budżetowego zatrudniającego pracowników na poziomie średniego przedsiębiorstwa?</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bCs/>
          <w:color w:val="000000"/>
        </w:rPr>
      </w:pPr>
      <w:r w:rsidRPr="00EF5D63">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EF5D63">
        <w:rPr>
          <w:rFonts w:ascii="Calibri" w:eastAsia="Calibri" w:hAnsi="Calibri" w:cs="Times New Roman"/>
          <w:bCs/>
          <w:color w:val="000000"/>
        </w:rPr>
        <w:t>Prawo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E52D1A" w:rsidRPr="00EF5D63" w:rsidRDefault="00E52D1A"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3.52. Jak wynika z zasad przedsiębiorca nie może się ubiegać o dofinansowanie jeżeli otrzymał bądź otrzyma na ten cel inne środki publiczne. Czy ten zapis dotyczy również trwających umów na prace interwencyjne, dofinansowania +50? </w:t>
      </w:r>
      <w:r w:rsidRPr="00EF5D63">
        <w:rPr>
          <w:rFonts w:ascii="Calibri" w:eastAsia="Calibri" w:hAnsi="Calibri" w:cs="Times New Roman"/>
          <w:b/>
          <w:i/>
        </w:rPr>
        <w:t xml:space="preserve"> </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5E6451"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lastRenderedPageBreak/>
        <w:t xml:space="preserve">Tak. </w:t>
      </w:r>
    </w:p>
    <w:p w:rsidR="00D50735" w:rsidRPr="00EF5D63" w:rsidRDefault="00D50735" w:rsidP="00E52D1A">
      <w:pPr>
        <w:spacing w:before="120" w:after="120" w:line="240" w:lineRule="auto"/>
        <w:jc w:val="both"/>
        <w:rPr>
          <w:rFonts w:ascii="Calibri" w:eastAsia="Calibri" w:hAnsi="Calibri" w:cs="Times New Roman"/>
          <w:b/>
        </w:rPr>
      </w:pPr>
      <w:r w:rsidRPr="00EF5D63">
        <w:rPr>
          <w:rFonts w:ascii="Calibri" w:eastAsia="Calibri" w:hAnsi="Calibri" w:cs="Times New Roman"/>
          <w:b/>
        </w:rPr>
        <w:t>Jeżeli 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przedsiębiorca ma zatrudnionych 6 pracowników, z czego dwóch jest zatrudnionych w ramach prac interwencyjnych, to czy na pozostałych 4 może złożyć?</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 na pozostałych 4 może złożyć.</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wpłynie wniosek na wszystkich czy możemy przyznać w części tylko na tych nie finansowanych przez nas?</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 xml:space="preserve">Jest to, zgodnie z art. 15 </w:t>
      </w:r>
      <w:proofErr w:type="spellStart"/>
      <w:r w:rsidRPr="00EF5D63">
        <w:rPr>
          <w:rFonts w:ascii="Calibri" w:eastAsia="Calibri" w:hAnsi="Calibri" w:cs="Times New Roman"/>
        </w:rPr>
        <w:t>zzf</w:t>
      </w:r>
      <w:proofErr w:type="spellEnd"/>
      <w:r w:rsidRPr="00EF5D63">
        <w:rPr>
          <w:rFonts w:ascii="Calibri" w:eastAsia="Calibri" w:hAnsi="Calibri" w:cs="Times New Roman"/>
        </w:rPr>
        <w:t>, uzależnione od decyzji starosty  i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3.53:. Czy dofinansowanie w ramach EFS, będzie wypłacane także za pracodawcę, zatrudniającego min. 1 osobę, który ma także stałe wynagrodzenie prowadząc firmę?</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Tak (uwaga - art. 15zzb. dotyczy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p>
    <w:p w:rsidR="00D50735" w:rsidRPr="00EF5D63" w:rsidRDefault="00D50735" w:rsidP="00E52D1A">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3.54:. Czy z dofinansowania może skorzystać przedsiębiorca, który zatrudnia jedną osobę na umowę o pracę w celu przygotowania zawodowego? </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 xml:space="preserve">Może on skorzystać z dofinansowania, ale jedynie jako samozatrudniony, gdyż zgodnie przepisami ustawy Prawo przedsiębiorców (definicja </w:t>
      </w:r>
      <w:proofErr w:type="spellStart"/>
      <w:r w:rsidRPr="00EF5D63">
        <w:rPr>
          <w:rFonts w:ascii="Calibri" w:eastAsia="Calibri" w:hAnsi="Calibri" w:cs="Times New Roman"/>
          <w:lang w:eastAsia="pl-PL"/>
        </w:rPr>
        <w:t>mikroprzedsiębiorcy</w:t>
      </w:r>
      <w:proofErr w:type="spellEnd"/>
      <w:r w:rsidRPr="00EF5D63">
        <w:rPr>
          <w:rFonts w:ascii="Calibri" w:eastAsia="Calibri" w:hAnsi="Calibri" w:cs="Times New Roman"/>
          <w:lang w:eastAsia="pl-PL"/>
        </w:rPr>
        <w:t>, małego przedsiębiorcy i średniego przedsiębiorcy wyłącza m.in. zatrudnionych w celu przygotowania zawodowego.</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3.55:. Czy do stanu zatrudnienia wlicza się osoby przebywające na urlopach macierzyńskich?</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Nie. Zgodnie z art. 7 ust. 3. Prawa przedsiębiorców średnioroczne zatrudnienie, o którym mowa w ust. 1 pkt 1-3 (definicja </w:t>
      </w:r>
      <w:proofErr w:type="spellStart"/>
      <w:r w:rsidRPr="00EF5D63">
        <w:rPr>
          <w:rFonts w:ascii="Calibri" w:eastAsia="Calibri" w:hAnsi="Calibri" w:cs="Times New Roman"/>
        </w:rPr>
        <w:t>mikroprzedsiębiorcy</w:t>
      </w:r>
      <w:proofErr w:type="spellEnd"/>
      <w:r w:rsidRPr="00EF5D63">
        <w:rPr>
          <w:rFonts w:ascii="Calibri" w:eastAsia="Calibri" w:hAnsi="Calibri" w:cs="Times New Roman"/>
        </w:rPr>
        <w:t xml:space="preserve">, małego przedsiębiorcy i średniego przedsiębiorcy), określa się w przeliczeniu na pełne etaty, </w:t>
      </w:r>
      <w:r w:rsidRPr="00EF5D63">
        <w:rPr>
          <w:rFonts w:ascii="Calibri" w:eastAsia="Calibri" w:hAnsi="Calibri" w:cs="Times New Roman"/>
          <w:u w:val="single"/>
        </w:rPr>
        <w:t>nie uwzględniając pracowników przebywających na urlopach macierzyńskich</w:t>
      </w:r>
      <w:r w:rsidRPr="00EF5D63">
        <w:rPr>
          <w:rFonts w:ascii="Calibri" w:eastAsia="Calibri" w:hAnsi="Calibri" w:cs="Times New Roman"/>
        </w:rPr>
        <w:t xml:space="preserve">, urlopach na warunkach urlopu macierzyńskiego, urlopach ojcowskich, urlopach rodzicielskich i urlopach wychowawczych, a także zatrudnionych w celu przygotowania zawodowego. </w:t>
      </w:r>
    </w:p>
    <w:p w:rsidR="00D50735" w:rsidRPr="00EF5D63" w:rsidRDefault="00D50735" w:rsidP="005E6451">
      <w:pPr>
        <w:spacing w:before="120" w:after="120" w:line="240" w:lineRule="auto"/>
        <w:jc w:val="both"/>
        <w:rPr>
          <w:rFonts w:ascii="Calibri" w:eastAsia="Times New Roman" w:hAnsi="Calibri" w:cs="Times New Roman"/>
          <w:b/>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3.56:. 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D50735" w:rsidRPr="00EF5D63" w:rsidRDefault="00D50735" w:rsidP="00E52D1A">
      <w:pPr>
        <w:shd w:val="clear" w:color="auto" w:fill="FFFFFF"/>
        <w:spacing w:before="120" w:after="120" w:line="240" w:lineRule="auto"/>
        <w:jc w:val="both"/>
        <w:outlineLvl w:val="0"/>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hd w:val="clear" w:color="auto" w:fill="FFFFFF"/>
        <w:spacing w:before="120" w:after="120" w:line="240" w:lineRule="auto"/>
        <w:jc w:val="both"/>
        <w:outlineLvl w:val="0"/>
        <w:rPr>
          <w:rFonts w:ascii="Calibri" w:eastAsia="Calibri" w:hAnsi="Calibri" w:cs="Times New Roman"/>
        </w:rPr>
      </w:pPr>
      <w:r w:rsidRPr="00EF5D63">
        <w:rPr>
          <w:rFonts w:ascii="Calibri" w:eastAsia="Times New Roman" w:hAnsi="Calibri" w:cs="Times New Roman"/>
        </w:rPr>
        <w:t>Kwota składek odnosi się do części dofinansowanego wynagrodzenia, czyli jeżeli finansowane jest 50% kwoty minimalnego wynagrodzenia, to refundacja składek dotyczy tych 50%.</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u w:val="single"/>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3.57:. Czy prowadzony przez urzędy pracy nabór wniosków o dofinansowanie wynagrodzeń powinien być prowadzony w sposób ciągły (tj. przez 3 miesiące - do 30.06.2020 r.), czy określony w czasie, np. będzie trwał 14 dni, lub czy do wyczerpania środków EFS?</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Nabór wniosków o dofinansowanie wynagrodzeń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powinien być prowadzony przez 14 dni od dnia ogłoszenia naboru przez dyrektora powiatowego urzędu pracy.  Po zakończeniu naboru powinny być ogłaszane następne nabory.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sidRPr="00EF5D63">
        <w:rPr>
          <w:rFonts w:ascii="Calibri" w:eastAsia="SimSun" w:hAnsi="Calibri" w:cs="Times New Roman"/>
          <w:b/>
          <w:i/>
          <w:color w:val="0033CC"/>
          <w:kern w:val="3"/>
        </w:rPr>
        <w:t>Pytanie 3.58:. Punkt VI. 4. Wytycznych stanowi, iż wnioski powinny być złożone w ciągu 14 dni od ogłoszenia naboru – czy po tym termin</w:t>
      </w:r>
      <w:r w:rsidR="005E6451" w:rsidRPr="00EF5D63">
        <w:rPr>
          <w:rFonts w:ascii="Calibri" w:eastAsia="SimSun" w:hAnsi="Calibri" w:cs="Times New Roman"/>
          <w:b/>
          <w:i/>
          <w:color w:val="0033CC"/>
          <w:kern w:val="3"/>
        </w:rPr>
        <w:t xml:space="preserve">ie możliwe będzie wnioskowanie </w:t>
      </w:r>
      <w:r w:rsidRPr="00EF5D63">
        <w:rPr>
          <w:rFonts w:ascii="Calibri" w:eastAsia="SimSun" w:hAnsi="Calibri" w:cs="Times New Roman"/>
          <w:b/>
          <w:i/>
          <w:color w:val="0033CC"/>
          <w:kern w:val="3"/>
        </w:rPr>
        <w:t>o wsparcie (firma może za marzec mieć jeszcze d</w:t>
      </w:r>
      <w:r w:rsidR="005E6451" w:rsidRPr="00EF5D63">
        <w:rPr>
          <w:rFonts w:ascii="Calibri" w:eastAsia="SimSun" w:hAnsi="Calibri" w:cs="Times New Roman"/>
          <w:b/>
          <w:i/>
          <w:color w:val="0033CC"/>
          <w:kern w:val="3"/>
        </w:rPr>
        <w:t xml:space="preserve">obrą sytuację, ale za kwiecień </w:t>
      </w:r>
      <w:r w:rsidRPr="00EF5D63">
        <w:rPr>
          <w:rFonts w:ascii="Calibri" w:eastAsia="SimSun" w:hAnsi="Calibri" w:cs="Times New Roman"/>
          <w:b/>
          <w:i/>
          <w:color w:val="0033CC"/>
          <w:kern w:val="3"/>
        </w:rPr>
        <w:t>i maj będzie pogorszenie)?</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Odpowiedź:</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3.59:  Jaki jest termin wypłaty pierwszego świadczenia w przypadku form art. 15zzb, 15zzc oraz 15zze? </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Środki w ramach ww. instrumentów będą wypłacane przedsiębiorcy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w:t>
      </w:r>
      <w:proofErr w:type="spellStart"/>
      <w:r w:rsidRPr="00EF5D63">
        <w:rPr>
          <w:rFonts w:ascii="Calibri" w:eastAsia="Calibri" w:hAnsi="Calibri" w:cs="Times New Roman"/>
        </w:rPr>
        <w:t>zzc</w:t>
      </w:r>
      <w:proofErr w:type="spellEnd"/>
      <w:r w:rsidRPr="00EF5D63">
        <w:rPr>
          <w:rFonts w:ascii="Calibri" w:eastAsia="Calibri" w:hAnsi="Calibri" w:cs="Times New Roman"/>
        </w:rPr>
        <w:t>)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lastRenderedPageBreak/>
        <w:t xml:space="preserve">Pytanie 3.60: W odniesieniu do art. 15zzb ust. 3 ustawy o „Tarczy"- co w przypadku kiedy przedsiębiorca otworzył działalność gospodarczą w drugiej połowie 2019r. i zatrudnia pracowników i nie jest w stanie wykazać obrotów z okresu 2 miesięcy analogicznych </w:t>
      </w:r>
      <w:r w:rsidRPr="00EF5D63">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EF5D63">
        <w:rPr>
          <w:rFonts w:ascii="Calibri" w:eastAsia="Calibri" w:hAnsi="Calibri" w:cs="Times New Roman"/>
          <w:b/>
          <w:i/>
        </w:rPr>
        <w:t>.</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Możliwość przyznania przedsiębiorcom wsparcia oraz jego wysokość -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ustawy z dnia 2 marca 2020 r. o szczególnych rozwiązaniach (…) -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spacing w:before="120" w:after="120" w:line="240" w:lineRule="auto"/>
        <w:jc w:val="both"/>
        <w:rPr>
          <w:rFonts w:ascii="Calibri" w:eastAsia="Calibri" w:hAnsi="Calibri" w:cs="Times New Roman"/>
        </w:rPr>
      </w:pPr>
    </w:p>
    <w:p w:rsidR="00D50735" w:rsidRPr="00EF5D63" w:rsidRDefault="00D50735" w:rsidP="00E52D1A">
      <w:pPr>
        <w:suppressAutoHyphens/>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3.61:  Czy zgodnie z art. 15zzb ust.10  oraz 15zzc ust. 8,  powiatowy urząd pracy powinien ogłosić nabór na 14 dni, a później kolejny, skoro przedsiębiorca składa wniosek do właściwego urzędu pracy w terminie 14 dni od ogłoszenia naboru. </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Odpowiedź:</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ind w:right="28"/>
        <w:jc w:val="both"/>
        <w:rPr>
          <w:rFonts w:ascii="Calibri" w:eastAsia="Calibri" w:hAnsi="Calibri" w:cs="Times New Roman"/>
          <w:b/>
          <w:i/>
          <w:iCs/>
        </w:rPr>
      </w:pPr>
    </w:p>
    <w:p w:rsidR="00D50735" w:rsidRPr="00EF5D63" w:rsidRDefault="00D50735" w:rsidP="00E52D1A">
      <w:pPr>
        <w:spacing w:before="120" w:after="120" w:line="240" w:lineRule="auto"/>
        <w:ind w:right="28"/>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3.62: Co należy rozumieć przez pojęcie „może być przyznane w wysokości.. "? Czy Starosta sam może podjąć decyzję o wysokości dofinansowania? Jeżeli tak to jakie kryteria powinny być brane pod uwagę przy ustalaniu wysokości do</w:t>
      </w:r>
      <w:r w:rsidR="002B4807" w:rsidRPr="00EF5D63">
        <w:rPr>
          <w:rFonts w:ascii="Calibri" w:eastAsia="SimSun" w:hAnsi="Calibri" w:cs="Times New Roman"/>
          <w:b/>
          <w:i/>
          <w:color w:val="0033CC"/>
          <w:kern w:val="3"/>
        </w:rPr>
        <w:t xml:space="preserve">finansowania i czy powinno się </w:t>
      </w:r>
      <w:r w:rsidRPr="00EF5D63">
        <w:rPr>
          <w:rFonts w:ascii="Calibri" w:eastAsia="SimSun" w:hAnsi="Calibri" w:cs="Times New Roman"/>
          <w:b/>
          <w:i/>
          <w:color w:val="0033CC"/>
          <w:kern w:val="3"/>
        </w:rPr>
        <w:t>w takiej sytuacji wprowadzić wewnętrzne regulaminy?</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To znaczy, że po pozytywnie rozpatrzonym wniosku, może zostać przyznane dofinansowanie. Wysokość kwoty jest stała (według trzech kategorii procentowego spadku obrotu) oraz jest jednoznacznie wskazana zarówno w artykule jak i we wniosku.</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3.63: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Nie, w chwili obecnej nie mogą. Należy bowiem przyjąć, że przedsiębiorca, starający się</w:t>
      </w:r>
      <w:r w:rsidRPr="00EF5D63">
        <w:rPr>
          <w:rFonts w:ascii="Calibri" w:eastAsia="Times New Roman" w:hAnsi="Calibri" w:cs="Times New Roman"/>
          <w:lang w:eastAsia="pl-PL"/>
        </w:rPr>
        <w:br/>
        <w:t xml:space="preserve">o dofinansowanie części kosztów wynagrodzeń pracowników oraz należnych od tych wynagrodzeń </w:t>
      </w:r>
      <w:r w:rsidRPr="00EF5D63">
        <w:rPr>
          <w:rFonts w:ascii="Calibri" w:eastAsia="Times New Roman" w:hAnsi="Calibri" w:cs="Times New Roman"/>
          <w:lang w:eastAsia="pl-PL"/>
        </w:rPr>
        <w:lastRenderedPageBreak/>
        <w:t>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mgła być zawieszona. W innym przypadku pracodawca nie będzie mógł przyjąć wymaganych okresów referencyjnych. Okres, w odniesieniu do którego należy wyliczyć spadek obrotów przesuwa się bowiem o te miesiące, w których działalność była zawieszona.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2B4807"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3.64: W jaki sposób firmy, które wykazują straty mogą porównać okresy i wykazać spadek obrotów?</w:t>
      </w: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Możliwość przyznania, a co za tym idzie - także dostępna wysokość wsparcia, oferowanego przedsiębiorcom w ramach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3.65:  Co w przypadku jeśli przedsiębiorca skorzysta ze wsparcia i w trakcie zatrudnienia PRACOWNIK złoży wypowiedzenie umowy o pracę? Czy będzie to skutkowało zwrotem?</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W takim przypadku, w ramach instrumentu z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pracodawca powinien w kolejnym oświadczeniu wykazać zmianę w ilości zatrudnionych osób, a następnie będzie zobowiązany do proporcjonalnego zwrotu środków, otrzymanych na tego pracownika.  </w:t>
      </w:r>
    </w:p>
    <w:p w:rsidR="00D609EE" w:rsidRPr="00EF5D63" w:rsidRDefault="00D50735"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3.66: 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Tak. W ustawie nie ma wskazania obywatelstwa pracownika, na którego wynagrodzenie przedsiębiorca może wnioskować o dofinansowanie.</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lastRenderedPageBreak/>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3.67: Aby przedsiębiorca uzyskał dofinansowanie, spadek obrotów musi wynosić co najmniej 30%. Spadek należy policzyć w następujący sposób: PROCENTOWY SPADEK OBROTÓW W 2020r W PORÓWNANIU DO 2019r. (spadek obrotów należy obliczyć wg wzoru: (x-y)/y</w:t>
      </w:r>
      <w:r w:rsidRPr="00EF5D63">
        <w:rPr>
          <w:rFonts w:ascii="Cambria Math" w:eastAsia="SimSun" w:hAnsi="Cambria Math" w:cs="Cambria Math"/>
          <w:b/>
          <w:i/>
          <w:color w:val="0033CC"/>
          <w:kern w:val="3"/>
        </w:rPr>
        <w:t>∗</w:t>
      </w:r>
      <w:r w:rsidRPr="00EF5D63">
        <w:rPr>
          <w:rFonts w:ascii="Calibri" w:eastAsia="SimSun" w:hAnsi="Calibri" w:cs="Times New Roman"/>
          <w:b/>
          <w:i/>
          <w:color w:val="0033CC"/>
          <w:kern w:val="3"/>
        </w:rPr>
        <w:t>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Proszę o wskazanie metody obliczania  spadku obrotów w ujęciu ilościowym.</w:t>
      </w:r>
    </w:p>
    <w:p w:rsidR="00D609EE" w:rsidRPr="00EF5D63" w:rsidRDefault="00D609EE" w:rsidP="003251BC">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Ministerstwo jest w trakcie procedury dostosowania kalkulatora tak, aby przedsiębiorca mógł wyliczyć spadek obrotów w ujęciu ilościowym.</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3.68: Zgodnie z opinią </w:t>
      </w:r>
      <w:proofErr w:type="spellStart"/>
      <w:r w:rsidRPr="00EF5D63">
        <w:rPr>
          <w:rFonts w:ascii="Calibri" w:eastAsia="SimSun" w:hAnsi="Calibri" w:cs="Times New Roman"/>
          <w:b/>
          <w:i/>
          <w:color w:val="0033CC"/>
          <w:kern w:val="3"/>
        </w:rPr>
        <w:t>MFiPR</w:t>
      </w:r>
      <w:proofErr w:type="spellEnd"/>
      <w:r w:rsidRPr="00EF5D63">
        <w:rPr>
          <w:rFonts w:ascii="Calibri" w:eastAsia="SimSun" w:hAnsi="Calibri" w:cs="Times New Roman"/>
          <w:b/>
          <w:i/>
          <w:color w:val="0033CC"/>
          <w:kern w:val="3"/>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Odpowiedź:</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rPr>
          <w:rFonts w:ascii="Calibri" w:eastAsia="SimSun" w:hAnsi="Calibri" w:cs="Times New Roman"/>
          <w:b/>
          <w:i/>
          <w:color w:val="0033CC"/>
          <w:kern w:val="3"/>
        </w:rPr>
      </w:pPr>
      <w:r w:rsidRPr="00EF5D63">
        <w:rPr>
          <w:rFonts w:ascii="Calibri" w:eastAsia="SimSun" w:hAnsi="Calibri" w:cs="Times New Roman"/>
          <w:b/>
          <w:i/>
          <w:color w:val="0033CC"/>
          <w:kern w:val="3"/>
        </w:rPr>
        <w:t>Pytanie 3.69: Czy przedsiębiorca, który otrzymał dofinansowanie lub refundację z Urzędu Pracy, na którym ciąży obowiązek zwrotu otrzymanego od tutejszego Urzędu wsparcia, czyli jest naszym dłużnikiem, może otrzymać środki finansowe wynikające z art.15zzb - 15zze?</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późn.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 xml:space="preserve">Zgodnie  z art. 15 </w:t>
      </w:r>
      <w:proofErr w:type="spellStart"/>
      <w:r w:rsidRPr="00EF5D63">
        <w:rPr>
          <w:rFonts w:ascii="Calibri" w:eastAsia="Calibri" w:hAnsi="Calibri" w:cs="Arial"/>
        </w:rPr>
        <w:t>zzb</w:t>
      </w:r>
      <w:proofErr w:type="spellEnd"/>
      <w:r w:rsidRPr="00EF5D63">
        <w:rPr>
          <w:rFonts w:ascii="Calibri" w:eastAsia="Calibri" w:hAnsi="Calibri" w:cs="Aria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3.71: Czy Powiatowy Urząd Pracy jest zobowiązany weryfikować oświadczenia składane przez pracodawcę/ przedsiębiorcę we wniosku o formy ustawy COVID-19 np. poprzez wywołanie usługi U7?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ascii="Calibri" w:eastAsia="Calibri" w:hAnsi="Calibri" w:cs="Arial"/>
        </w:rPr>
        <w:t>Pracodawca składa oświadczenia m.in. o:</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zatrudnianiu osób objętych wnioskiem</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zaległości w regulowaniu zobowiązań podatkowych, składek na ubezpieczenia społeczne, ubezpieczenie zdrowotne, Fundusz Gwarantowanych Świadczeń Pracowniczych, Fundusz Pracy lub Fundusz Solidarnościowy do końca trzeciego kwartału 2019r.</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przeznaczeniu dofinansowania na koszty związane z wynagrodzeniami pracowników oraz składkami na ubezpieczenia społeczne, należnymi od tych wynagrodzeń</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nie ubieganiu się o dofinansowanie na ten sam cel z innych środków publicznych</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przesłanek do ogłoszenia upadłości przedsiębiorcy, o których mowa w art. 11 lub art. 13 ust. 3 ustawy z dnia 28 lutego 2003 r. –Prawo upadłościowe</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rsidR="00D609EE" w:rsidRPr="00EF5D63" w:rsidRDefault="00D609EE" w:rsidP="00D609EE">
      <w:pPr>
        <w:pStyle w:val="Akapitzlist"/>
        <w:shd w:val="clear" w:color="auto" w:fill="FFFFFF"/>
        <w:spacing w:before="120" w:after="120" w:line="240" w:lineRule="auto"/>
        <w:ind w:left="0"/>
        <w:jc w:val="both"/>
        <w:rPr>
          <w:rFonts w:cs="Arial"/>
          <w:b/>
        </w:rPr>
      </w:pP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Odpowiedź:</w:t>
      </w: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lastRenderedPageBreak/>
        <w:t>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3.73: Czy komornik, który nie jest uznawany za przedsiębiorcę, może skorzystać z instrumentów wprowadzonych ustawą antykryzysową?</w:t>
      </w:r>
    </w:p>
    <w:p w:rsidR="00D609EE" w:rsidRPr="00EF5D63" w:rsidRDefault="00D609EE" w:rsidP="00D609EE">
      <w:pPr>
        <w:spacing w:before="120" w:after="120" w:line="240" w:lineRule="auto"/>
        <w:jc w:val="both"/>
        <w:rPr>
          <w:rFonts w:cs="Arial"/>
        </w:rPr>
      </w:pPr>
      <w:r w:rsidRPr="00EF5D63">
        <w:rPr>
          <w:rFonts w:cs="Arial"/>
        </w:rPr>
        <w:t>Odpowiedź:</w:t>
      </w:r>
    </w:p>
    <w:p w:rsidR="00D609EE" w:rsidRPr="00EF5D63" w:rsidRDefault="00D609EE" w:rsidP="00D609EE">
      <w:pPr>
        <w:spacing w:before="120" w:after="120" w:line="240" w:lineRule="auto"/>
        <w:jc w:val="both"/>
        <w:rPr>
          <w:rFonts w:cs="Arial"/>
        </w:rPr>
      </w:pPr>
      <w:r w:rsidRPr="00EF5D63">
        <w:rPr>
          <w:rFonts w:cs="Arial"/>
        </w:rPr>
        <w:t>Jeżeli komornik nie</w:t>
      </w:r>
      <w:r w:rsidR="00BE55D2" w:rsidRPr="00EF5D63">
        <w:rPr>
          <w:rFonts w:cs="Arial"/>
        </w:rPr>
        <w:t xml:space="preserve"> jest przedsiębiorcą zgodnie z </w:t>
      </w:r>
      <w:r w:rsidRPr="00EF5D63">
        <w:rPr>
          <w:rFonts w:cs="Arial"/>
        </w:rPr>
        <w:t xml:space="preserve">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(Dz. U. z 2020 r. poz. 374, 567, 568, 695.) </w:t>
      </w:r>
      <w:r w:rsidRPr="00EF5D63">
        <w:rPr>
          <w:rFonts w:cs="Arial"/>
          <w:u w:val="single"/>
        </w:rPr>
        <w:t>nie może ubiegać</w:t>
      </w:r>
      <w:r w:rsidRPr="00EF5D63">
        <w:rPr>
          <w:rFonts w:cs="Arial"/>
        </w:rPr>
        <w:t xml:space="preserve"> się o wsparcie w zakresie :</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dofinansowania części kosztów wynagrodzeń pracowników oraz należnych od tych wynagrodzeń składek na ubezpieczenia społeczne dla </w:t>
      </w:r>
      <w:proofErr w:type="spellStart"/>
      <w:r w:rsidRPr="00EF5D63">
        <w:rPr>
          <w:rFonts w:cs="Arial"/>
        </w:rPr>
        <w:t>mikroprzedsiębiorcy</w:t>
      </w:r>
      <w:proofErr w:type="spellEnd"/>
      <w:r w:rsidRPr="00EF5D63">
        <w:rPr>
          <w:rFonts w:cs="Arial"/>
        </w:rPr>
        <w:t>, małego i średniego przedsiębiorcy ( art. 15zzb)</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dofinansowania części kosztów prowadzenia działalności gospodarczej dla przedsiębiorcy będącego osobą fizyczną niezatrudniającą pracowników (art. 15zzc)</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niskooprocentowanej pożyczki z Funduszu Pracy dla </w:t>
      </w:r>
      <w:proofErr w:type="spellStart"/>
      <w:r w:rsidRPr="00EF5D63">
        <w:rPr>
          <w:rFonts w:cs="Arial"/>
        </w:rPr>
        <w:t>mikroprzedsiębiorców</w:t>
      </w:r>
      <w:proofErr w:type="spellEnd"/>
      <w:r w:rsidRPr="00EF5D63">
        <w:rPr>
          <w:rFonts w:cs="Arial"/>
        </w:rPr>
        <w:t xml:space="preserve"> (art. 15zzd)</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spacing w:before="120" w:after="120" w:line="240" w:lineRule="auto"/>
        <w:jc w:val="both"/>
      </w:pPr>
    </w:p>
    <w:p w:rsidR="00B25E99" w:rsidRPr="00EF5D63" w:rsidRDefault="00B25E99" w:rsidP="00B25E99">
      <w:pPr>
        <w:spacing w:before="120" w:after="120" w:line="240" w:lineRule="auto"/>
        <w:jc w:val="both"/>
        <w:rPr>
          <w:b/>
          <w:i/>
          <w:color w:val="0033CC"/>
        </w:rPr>
      </w:pPr>
      <w:r w:rsidRPr="00EF5D63">
        <w:rPr>
          <w:b/>
          <w:i/>
          <w:color w:val="0033CC"/>
        </w:rPr>
        <w:t xml:space="preserve">Pytanie 3.74: Czy spółka cywilna może wystąpić z wnioskiem o dofinansowanie części kosztów wynagrodzeń pracowników oraz należnych od tych wynagrodzeń składek na ubezpieczenia społeczne w ramach   art. 15 </w:t>
      </w:r>
      <w:proofErr w:type="spellStart"/>
      <w:r w:rsidRPr="00EF5D63">
        <w:rPr>
          <w:b/>
          <w:i/>
          <w:color w:val="0033CC"/>
        </w:rPr>
        <w:t>zzb</w:t>
      </w:r>
      <w:proofErr w:type="spellEnd"/>
      <w:r w:rsidRPr="00EF5D63">
        <w:rPr>
          <w:b/>
          <w:i/>
          <w:color w:val="0033CC"/>
        </w:rPr>
        <w:t xml:space="preserve"> ustawy z dnia 2 marca 2020 r. o szczególnych rozwiązaniach związanych z zapobieganiem, przeciwdziałaniem i zwalczaniem COVID-19, innych chorób zakaźnych oraz wywołanych nimi sytuacji kryzysowych (Dz. U.  poz. 374, z późn. zm.)?</w:t>
      </w:r>
    </w:p>
    <w:p w:rsidR="000C1FBC" w:rsidRPr="00EF5D63" w:rsidRDefault="000C1FBC" w:rsidP="00B25E99">
      <w:pPr>
        <w:shd w:val="clear" w:color="auto" w:fill="FFFFFF"/>
        <w:spacing w:before="120"/>
        <w:jc w:val="both"/>
      </w:pPr>
      <w:r w:rsidRPr="00EF5D63">
        <w:t>Odpowiedź:</w:t>
      </w:r>
    </w:p>
    <w:p w:rsidR="00B25E99" w:rsidRPr="00EF5D63" w:rsidRDefault="00B25E99" w:rsidP="00B25E99">
      <w:pPr>
        <w:shd w:val="clear" w:color="auto" w:fill="FFFFFF"/>
        <w:spacing w:before="120"/>
        <w:jc w:val="both"/>
      </w:pPr>
      <w:r w:rsidRPr="00EF5D63">
        <w:t>Zgodnie z ustawą prawo przedsiębiorców, przedsiębiorcą nie jest spółka cywilna. Natomiast przedsiębiorcą jest każdy wspólnik spółki cywilnej. Wspólnicy spółki cywilnej w przypadku zatrudniania pracowników, występują jako zbiorowy prac</w:t>
      </w:r>
      <w:r w:rsidR="000C1FBC" w:rsidRPr="00EF5D63">
        <w:t>odawca. W związku z powyższym</w:t>
      </w:r>
      <w:r w:rsidRPr="00EF5D63">
        <w:t xml:space="preserve"> z wnioskiem o dofinansowanie części kosztów wynagrodzeń pracowników oraz należnych od tych wynagrodzeń składek na ubezpieczenia społeczne, powinien wystąpić uprawniony wspólnik (lub wspólnicy) do reprezentowania ww. pracodawcy zbiorowego.</w:t>
      </w:r>
    </w:p>
    <w:p w:rsidR="000C1FBC" w:rsidRPr="00EF5D63" w:rsidRDefault="000C1FBC" w:rsidP="00B25E99">
      <w:pPr>
        <w:shd w:val="clear" w:color="auto" w:fill="FFFFFF"/>
        <w:spacing w:before="120"/>
        <w:jc w:val="both"/>
        <w:rPr>
          <w:u w:val="single"/>
        </w:rPr>
      </w:pPr>
      <w:r w:rsidRPr="00EF5D63">
        <w:rPr>
          <w:u w:val="single"/>
        </w:rPr>
        <w:t>Data odpowiedzi: 29 kwietnia 2020 r.</w:t>
      </w:r>
      <w:r w:rsidR="00AD5289" w:rsidRPr="00EF5D63">
        <w:rPr>
          <w:u w:val="single"/>
        </w:rPr>
        <w:t xml:space="preserve"> Znak pisma DRP-I.0211.122.2020.PK. Adresat: Dyrektorzy PUP.</w:t>
      </w:r>
    </w:p>
    <w:p w:rsidR="00D609EE" w:rsidRPr="00EF5D63" w:rsidRDefault="00D609EE" w:rsidP="00B25E99">
      <w:pPr>
        <w:spacing w:before="120" w:after="120" w:line="240" w:lineRule="auto"/>
        <w:jc w:val="both"/>
        <w:rPr>
          <w:rFonts w:ascii="Calibri" w:eastAsia="Calibri" w:hAnsi="Calibri" w:cs="Arial"/>
        </w:rPr>
      </w:pPr>
    </w:p>
    <w:p w:rsidR="00033C88" w:rsidRPr="00EF5D63" w:rsidRDefault="00033C88" w:rsidP="00033C88">
      <w:pPr>
        <w:shd w:val="clear" w:color="auto" w:fill="FFFFFF"/>
        <w:spacing w:before="120" w:after="120" w:line="240" w:lineRule="auto"/>
        <w:jc w:val="both"/>
        <w:rPr>
          <w:b/>
          <w:i/>
          <w:color w:val="0033CC"/>
        </w:rPr>
      </w:pPr>
      <w:r w:rsidRPr="00EF5D63">
        <w:rPr>
          <w:b/>
          <w:i/>
          <w:color w:val="0033CC"/>
        </w:rPr>
        <w:t xml:space="preserve">Pytanie 3.75: Co w sytuacji, w której </w:t>
      </w:r>
      <w:proofErr w:type="spellStart"/>
      <w:r w:rsidRPr="00EF5D63">
        <w:rPr>
          <w:b/>
          <w:i/>
          <w:color w:val="0033CC"/>
        </w:rPr>
        <w:t>przedsiębiora</w:t>
      </w:r>
      <w:proofErr w:type="spellEnd"/>
      <w:r w:rsidRPr="00EF5D63">
        <w:rPr>
          <w:b/>
          <w:i/>
          <w:color w:val="0033CC"/>
        </w:rPr>
        <w:t xml:space="preserve"> złożył wniosek o pomoc w ramach art. 15zzb ustawy o szczególnych rozwiązaniach (…) i jeszcze przed jego rozpatrzeniem przez urząd pracy wypłacił już wynagrodzenia swoim pracownikom? Czy w takiej sytuacji urząd pracy powinien udzielić wsparcia w ramach ww. instrumentu, mając na uwadze, że będzie to de facto refundacja, a nie dofinansowanie?</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Odpowiedź:</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Wejście w życie ustawy z dnia 16 kwietnia 2020 r. o szczególnych instrumentach wsparcia</w:t>
      </w:r>
      <w:r w:rsidRPr="00EF5D63">
        <w:rPr>
          <w:rFonts w:asciiTheme="minorHAnsi" w:hAnsiTheme="minorHAnsi"/>
          <w:color w:val="000000"/>
          <w:sz w:val="22"/>
          <w:szCs w:val="22"/>
        </w:rPr>
        <w:br/>
        <w:t>w związku z rozprzestrzenianiem się wirusa SARS-CoV-2 (Dz. U. poz. 695), wprowadziło zmianę w ustawie z dnia 2 marca 2020 r. o szczególnych rozwiązaniach (…), w części dot. realizacji wsparcia w ramach dofinansowania części kosztów wynagrodzeń pracowników dla mikro, małych i średnich przedsiębiorców, o którym w art. 15zzb ust. 1 ww. ustawy. W części odnoszącej się do ww. pomocy zmiana spowodowała, że przedsiębiorcy przyznaje</w:t>
      </w:r>
      <w:r w:rsidR="00F72452" w:rsidRPr="00EF5D63">
        <w:rPr>
          <w:rFonts w:asciiTheme="minorHAnsi" w:hAnsiTheme="minorHAnsi"/>
          <w:color w:val="000000"/>
          <w:sz w:val="22"/>
          <w:szCs w:val="22"/>
        </w:rPr>
        <w:t xml:space="preserve"> </w:t>
      </w:r>
      <w:r w:rsidRPr="00EF5D63">
        <w:rPr>
          <w:rFonts w:asciiTheme="minorHAnsi" w:hAnsiTheme="minorHAnsi"/>
          <w:color w:val="000000"/>
          <w:sz w:val="22"/>
          <w:szCs w:val="22"/>
        </w:rPr>
        <w:t xml:space="preserve">się dofinansowanie od miesiąca złożenia wniosku, a nie od dnia jego złożenia. Oznacza to, że w części przypadków, </w:t>
      </w:r>
      <w:r w:rsidRPr="00EF5D63">
        <w:rPr>
          <w:rFonts w:asciiTheme="minorHAnsi" w:hAnsiTheme="minorHAnsi"/>
          <w:b/>
          <w:color w:val="000000"/>
          <w:sz w:val="22"/>
          <w:szCs w:val="22"/>
        </w:rPr>
        <w:t>szczególnie na przełomie miesięcy</w:t>
      </w:r>
      <w:r w:rsidRPr="00EF5D63">
        <w:rPr>
          <w:rFonts w:asciiTheme="minorHAnsi" w:hAnsiTheme="minorHAnsi"/>
          <w:color w:val="000000"/>
          <w:sz w:val="22"/>
          <w:szCs w:val="22"/>
        </w:rPr>
        <w:t xml:space="preserve">, urzędy pracy mogą mieć do czynienia z sytuacją, w której przedsiębiorca złożył/złoży wniosek o dofinansowanie, i w trakcie jego rozpatrywania przez urząd pracy (co może ze względu na dużą liczbę wniosków potrwać dzień/dwa lub więcej) wypłacił/wypłaci pracownikom wynagrodzenia (o dofinansowanie których wnioskował/wnioskuje). Skutkiem takiej sekwencji zdarzeń jest/będzie to, że dofinansowanie de facto stało/stanie się refundacją ponieważ zostało/zostanie wypłacane przez urząd pracy już po zrealizowaniu przez przedsiębiorcę wypłat wynagrodzeń. </w:t>
      </w:r>
    </w:p>
    <w:p w:rsidR="00033C88" w:rsidRPr="00EF5D63" w:rsidRDefault="00033C88" w:rsidP="00033C88">
      <w:pPr>
        <w:pStyle w:val="Tekstpodstawowy"/>
        <w:tabs>
          <w:tab w:val="left" w:pos="851"/>
        </w:tabs>
        <w:spacing w:before="120" w:after="120" w:line="276" w:lineRule="auto"/>
        <w:rPr>
          <w:rFonts w:asciiTheme="minorHAnsi" w:hAnsiTheme="minorHAnsi"/>
          <w:iCs/>
          <w:color w:val="000000"/>
          <w:sz w:val="22"/>
          <w:szCs w:val="22"/>
        </w:rPr>
      </w:pPr>
      <w:r w:rsidRPr="00EF5D63">
        <w:rPr>
          <w:rFonts w:asciiTheme="minorHAnsi" w:hAnsiTheme="minorHAnsi"/>
          <w:color w:val="000000"/>
          <w:sz w:val="22"/>
          <w:szCs w:val="22"/>
        </w:rPr>
        <w:t xml:space="preserve">Wystąpienie sytuacji, w której przedsiębiorca dokonał/dokona wypłaty wynagrodzeń jeszcze przed rozpatrzeniem przez urząd pracy wniosku o dofinansowanie w ramach art. 15zzb ustawy o szczególnych rozwiązaniach (…), </w:t>
      </w:r>
      <w:r w:rsidRPr="00EF5D63">
        <w:rPr>
          <w:rFonts w:asciiTheme="minorHAnsi" w:hAnsiTheme="minorHAnsi"/>
          <w:b/>
          <w:color w:val="000000"/>
          <w:sz w:val="22"/>
          <w:szCs w:val="22"/>
        </w:rPr>
        <w:t>nie może stanowić dla urzędu pracy przesłanki do negatywnego rozstrzygnięcia w zakresie udzielenia ww. wsparcia</w:t>
      </w:r>
      <w:r w:rsidRPr="00EF5D63">
        <w:rPr>
          <w:rFonts w:asciiTheme="minorHAnsi" w:hAnsiTheme="minorHAnsi"/>
          <w:color w:val="000000"/>
          <w:sz w:val="22"/>
          <w:szCs w:val="22"/>
        </w:rPr>
        <w:t xml:space="preserve">. Przedsiębiorca ma w takiej sytuacji również prawo do uzyskania pomocy w ramach art. 15zzb ww. ustawy. </w:t>
      </w:r>
    </w:p>
    <w:p w:rsidR="00D50735" w:rsidRPr="00EF5D63" w:rsidRDefault="00F72452" w:rsidP="00E52D1A">
      <w:pPr>
        <w:spacing w:before="120" w:after="120" w:line="240" w:lineRule="auto"/>
        <w:jc w:val="both"/>
        <w:rPr>
          <w:rFonts w:eastAsia="Times New Roman" w:cs="Times New Roman"/>
          <w:color w:val="000000"/>
          <w:spacing w:val="-5"/>
          <w:u w:val="single"/>
        </w:rPr>
      </w:pPr>
      <w:r w:rsidRPr="00EF5D63">
        <w:rPr>
          <w:rFonts w:eastAsia="Times New Roman" w:cs="Times New Roman"/>
          <w:color w:val="000000"/>
          <w:spacing w:val="-5"/>
          <w:u w:val="single"/>
        </w:rPr>
        <w:t xml:space="preserve">Data odpowiedzi: </w:t>
      </w:r>
      <w:r w:rsidR="00404FE2" w:rsidRPr="00EF5D63">
        <w:rPr>
          <w:rFonts w:eastAsia="Times New Roman" w:cs="Times New Roman"/>
          <w:color w:val="000000"/>
          <w:spacing w:val="-5"/>
          <w:u w:val="single"/>
        </w:rPr>
        <w:t>30 kwietnia 2020 r. Z</w:t>
      </w:r>
      <w:r w:rsidRPr="00EF5D63">
        <w:rPr>
          <w:rFonts w:eastAsia="Times New Roman" w:cs="Times New Roman"/>
          <w:color w:val="000000"/>
          <w:spacing w:val="-5"/>
          <w:u w:val="single"/>
        </w:rPr>
        <w:t>nak pisma DRP-1.0211.125.2020.SS. Adresat: Dyrektorzy PUP.</w:t>
      </w:r>
    </w:p>
    <w:p w:rsidR="00A02CFA" w:rsidRPr="00EF5D63" w:rsidRDefault="00A02CFA" w:rsidP="00E52D1A">
      <w:pPr>
        <w:spacing w:before="120" w:after="120" w:line="240" w:lineRule="auto"/>
        <w:jc w:val="both"/>
      </w:pPr>
    </w:p>
    <w:p w:rsidR="000F5AC6" w:rsidRPr="00EF5D63" w:rsidRDefault="000F5AC6" w:rsidP="000F5AC6">
      <w:pPr>
        <w:autoSpaceDE w:val="0"/>
        <w:autoSpaceDN w:val="0"/>
        <w:adjustRightInd w:val="0"/>
        <w:spacing w:after="0" w:line="240" w:lineRule="auto"/>
        <w:jc w:val="both"/>
        <w:rPr>
          <w:b/>
          <w:bCs/>
          <w:i/>
          <w:iCs/>
          <w:color w:val="0033CC"/>
          <w:lang w:eastAsia="pl-PL"/>
        </w:rPr>
      </w:pPr>
      <w:r w:rsidRPr="00EF5D63">
        <w:rPr>
          <w:rFonts w:eastAsia="Times New Roman"/>
          <w:b/>
          <w:i/>
          <w:color w:val="0033CC"/>
          <w:lang w:eastAsia="pl-PL"/>
        </w:rPr>
        <w:t xml:space="preserve">Pytanie 3.76: </w:t>
      </w:r>
      <w:r w:rsidRPr="00EF5D63">
        <w:rPr>
          <w:b/>
          <w:bCs/>
          <w:i/>
          <w:iCs/>
          <w:color w:val="0033CC"/>
          <w:lang w:eastAsia="pl-PL"/>
        </w:rPr>
        <w:t xml:space="preserve">Czy przedsiębiorca może skorzystać jednocześnie z instrumentów w ramach </w:t>
      </w:r>
      <w:r w:rsidRPr="00EF5D63">
        <w:rPr>
          <w:b/>
          <w:bCs/>
          <w:i/>
          <w:iCs/>
          <w:color w:val="0033CC"/>
          <w:lang w:eastAsia="pl-PL"/>
        </w:rPr>
        <w:br/>
        <w:t>art. 15zzc i art. 15zzb?</w:t>
      </w:r>
    </w:p>
    <w:p w:rsidR="000F5AC6" w:rsidRPr="00EF5D63" w:rsidRDefault="000F5AC6" w:rsidP="000F5AC6">
      <w:pPr>
        <w:autoSpaceDE w:val="0"/>
        <w:autoSpaceDN w:val="0"/>
        <w:adjustRightInd w:val="0"/>
        <w:spacing w:after="0" w:line="240" w:lineRule="auto"/>
        <w:jc w:val="both"/>
        <w:rPr>
          <w:b/>
          <w:bCs/>
          <w:i/>
          <w:iCs/>
          <w:color w:val="000000"/>
          <w:lang w:eastAsia="pl-PL"/>
        </w:rPr>
      </w:pP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Odpowiedź:</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Jednocześnie według art. 15zzb, ten sam zleceniobiorca może zostać wykazany </w:t>
      </w:r>
      <w:r w:rsidRPr="00EF5D63">
        <w:rPr>
          <w:color w:val="000000"/>
          <w:lang w:eastAsia="pl-PL"/>
        </w:rPr>
        <w:br/>
        <w:t xml:space="preserve">w zatrudnieniu, jeśli przedsiębiorca chciałby ubiegać się o dofinansowanie części kosztów </w:t>
      </w:r>
      <w:r w:rsidRPr="00EF5D63">
        <w:rPr>
          <w:color w:val="000000"/>
          <w:lang w:eastAsia="pl-PL"/>
        </w:rPr>
        <w:br/>
        <w:t xml:space="preserve">wynagrodzeń pracowników oraz należnych od tych wynagrodzeń składek na ubezpieczenia </w:t>
      </w:r>
      <w:r w:rsidRPr="00EF5D63">
        <w:rPr>
          <w:color w:val="000000"/>
          <w:lang w:eastAsia="pl-PL"/>
        </w:rPr>
        <w:br/>
        <w:t>społeczne w przypadku spadku obrotów gospodarczych w następstwie wystąpienia COVID-19.</w:t>
      </w:r>
    </w:p>
    <w:p w:rsidR="000F5AC6" w:rsidRPr="00EF5D63" w:rsidRDefault="000F5AC6" w:rsidP="000F5AC6">
      <w:pPr>
        <w:pStyle w:val="Textbody"/>
        <w:spacing w:line="240" w:lineRule="auto"/>
        <w:jc w:val="both"/>
        <w:rPr>
          <w:rFonts w:asciiTheme="minorHAnsi" w:hAnsiTheme="minorHAnsi" w:cs="Times New Roman"/>
          <w:color w:val="000000"/>
          <w:lang w:eastAsia="pl-PL"/>
        </w:rPr>
      </w:pPr>
      <w:r w:rsidRPr="00EF5D63">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0F5AC6" w:rsidRPr="00EF5D63" w:rsidRDefault="000F5AC6" w:rsidP="000F5AC6">
      <w:pPr>
        <w:spacing w:before="120" w:after="120"/>
        <w:jc w:val="both"/>
        <w:rPr>
          <w:color w:val="000000"/>
          <w:u w:val="single"/>
        </w:rPr>
      </w:pPr>
      <w:r w:rsidRPr="00EF5D63">
        <w:rPr>
          <w:color w:val="000000"/>
          <w:u w:val="single"/>
        </w:rPr>
        <w:lastRenderedPageBreak/>
        <w:t>Data odpowiedzi: 30 kwietnia 2020 r. Znak pisma DRP.I.0211.107.2020.HR. Adresat pisma: Dyrektorzy PUP.</w:t>
      </w:r>
    </w:p>
    <w:p w:rsidR="000F5AC6" w:rsidRPr="00EF5D63" w:rsidRDefault="000F5AC6" w:rsidP="00E52D1A">
      <w:pPr>
        <w:spacing w:before="120" w:after="120" w:line="240" w:lineRule="auto"/>
        <w:jc w:val="both"/>
      </w:pPr>
    </w:p>
    <w:p w:rsidR="0042729B" w:rsidRPr="00EF5D63" w:rsidRDefault="0042729B" w:rsidP="0042729B">
      <w:pPr>
        <w:pStyle w:val="Textbody"/>
        <w:spacing w:line="240" w:lineRule="auto"/>
        <w:jc w:val="both"/>
        <w:rPr>
          <w:rFonts w:ascii="Times New Roman" w:hAnsi="Times New Roman" w:cs="Times New Roman"/>
          <w:color w:val="000000"/>
          <w:sz w:val="4"/>
          <w:szCs w:val="4"/>
          <w:lang w:eastAsia="pl-PL"/>
        </w:rPr>
      </w:pPr>
    </w:p>
    <w:p w:rsidR="0042729B" w:rsidRPr="00EF5D63" w:rsidRDefault="0042729B" w:rsidP="0042729B">
      <w:pPr>
        <w:autoSpaceDE w:val="0"/>
        <w:autoSpaceDN w:val="0"/>
        <w:adjustRightInd w:val="0"/>
        <w:spacing w:after="0" w:line="240" w:lineRule="auto"/>
        <w:jc w:val="both"/>
        <w:rPr>
          <w:rFonts w:eastAsia="Times New Roman"/>
          <w:b/>
          <w:i/>
          <w:color w:val="0033CC"/>
          <w:lang w:eastAsia="pl-PL"/>
        </w:rPr>
      </w:pPr>
      <w:r w:rsidRPr="00EF5D63">
        <w:rPr>
          <w:rFonts w:eastAsia="Times New Roman"/>
          <w:b/>
          <w:i/>
          <w:color w:val="0033CC"/>
          <w:lang w:eastAsia="pl-PL"/>
        </w:rPr>
        <w:t xml:space="preserve">Pytanie 3.77: Pytanie dotyczy  kalkulatora udostępnionego przy wnioskach o dofinansowanie części kosztów wynagrodzeń pracowników oraz należnych od tych wynagrodzeń składek na ubezpieczenie społeczne dla </w:t>
      </w:r>
      <w:proofErr w:type="spellStart"/>
      <w:r w:rsidRPr="00EF5D63">
        <w:rPr>
          <w:rFonts w:eastAsia="Times New Roman"/>
          <w:b/>
          <w:i/>
          <w:color w:val="0033CC"/>
          <w:lang w:eastAsia="pl-PL"/>
        </w:rPr>
        <w:t>mikroprzedsiębiorcy</w:t>
      </w:r>
      <w:proofErr w:type="spellEnd"/>
      <w:r w:rsidRPr="00EF5D63">
        <w:rPr>
          <w:rFonts w:eastAsia="Times New Roman"/>
          <w:b/>
          <w:i/>
          <w:color w:val="0033CC"/>
          <w:lang w:eastAsia="pl-PL"/>
        </w:rPr>
        <w:t>, małego i średniego przedsiębiorcy (art. 15zzb). Jak traktować złożone wnioski z załączonymi obliczeniami przed 22 04 2020 i ich wartościami, po sprawdzeniu z obecnym kalkulatorem wersji 4 … ? różnią się w obliczeniach. Mamy sami przeliczać ponownie, czy wzywać pracodawców do zmiany wniosku i uzupełnienia?</w:t>
      </w:r>
    </w:p>
    <w:p w:rsidR="0042729B" w:rsidRPr="00EF5D63" w:rsidRDefault="0042729B" w:rsidP="0042729B">
      <w:pPr>
        <w:autoSpaceDE w:val="0"/>
        <w:autoSpaceDN w:val="0"/>
        <w:adjustRightInd w:val="0"/>
        <w:spacing w:after="120" w:line="240" w:lineRule="auto"/>
        <w:jc w:val="both"/>
        <w:rPr>
          <w:color w:val="000000"/>
          <w:lang w:eastAsia="pl-PL"/>
        </w:rPr>
      </w:pPr>
    </w:p>
    <w:p w:rsidR="0042729B" w:rsidRPr="00EF5D63" w:rsidRDefault="0042729B" w:rsidP="0042729B">
      <w:pPr>
        <w:autoSpaceDE w:val="0"/>
        <w:autoSpaceDN w:val="0"/>
        <w:adjustRightInd w:val="0"/>
        <w:spacing w:after="120" w:line="240" w:lineRule="auto"/>
        <w:jc w:val="both"/>
        <w:rPr>
          <w:color w:val="000000"/>
          <w:lang w:eastAsia="pl-PL"/>
        </w:rPr>
      </w:pPr>
      <w:r w:rsidRPr="00EF5D63">
        <w:rPr>
          <w:color w:val="000000"/>
          <w:lang w:eastAsia="pl-PL"/>
        </w:rPr>
        <w:t>Odpowiedź:</w:t>
      </w:r>
    </w:p>
    <w:p w:rsidR="0042729B" w:rsidRPr="00EF5D63" w:rsidRDefault="0042729B" w:rsidP="0042729B">
      <w:pPr>
        <w:autoSpaceDE w:val="0"/>
        <w:autoSpaceDN w:val="0"/>
        <w:adjustRightInd w:val="0"/>
        <w:spacing w:after="0" w:line="240" w:lineRule="auto"/>
        <w:jc w:val="both"/>
        <w:rPr>
          <w:color w:val="000000"/>
        </w:rPr>
      </w:pPr>
      <w:r w:rsidRPr="00EF5D63">
        <w:rPr>
          <w:color w:val="000000"/>
        </w:rPr>
        <w:t xml:space="preserve">W kalkulatorze do art. 15zzb (dofinansowanie części kosztów wynagrodzeń pracowników oraz należnych od tych wynagrodzeń składek na ubezpieczenie społeczne dla </w:t>
      </w:r>
      <w:proofErr w:type="spellStart"/>
      <w:r w:rsidRPr="00EF5D63">
        <w:rPr>
          <w:color w:val="000000"/>
        </w:rPr>
        <w:t>mikroprzedsiębiorcy</w:t>
      </w:r>
      <w:proofErr w:type="spellEnd"/>
      <w:r w:rsidRPr="00EF5D63">
        <w:rPr>
          <w:color w:val="000000"/>
        </w:rPr>
        <w:t>, małego i średniego przedsiębiorcy) dokonano zmiany polegającej na uzupełnieniu o składkę zdrowotną. Dotyczy to sytuacji, w której przedsiębiorca skorzystał ze zwolnienia ze składki ZUS (zgodnie z art. 31zo) a zwolnienie to oprócz składek na ubezpieczenia społeczne zawiera również zwolnienie ze składki zdrowotnej. Dlatego też nastąpiła zmiana w kalkulatorze i został on dostosowany do tej sytuacji.</w:t>
      </w:r>
    </w:p>
    <w:p w:rsidR="0042729B" w:rsidRPr="00EF5D63" w:rsidRDefault="0042729B" w:rsidP="0042729B">
      <w:pPr>
        <w:autoSpaceDE w:val="0"/>
        <w:autoSpaceDN w:val="0"/>
        <w:adjustRightInd w:val="0"/>
        <w:spacing w:before="120" w:after="0" w:line="240" w:lineRule="auto"/>
        <w:jc w:val="both"/>
        <w:rPr>
          <w:color w:val="000000"/>
        </w:rPr>
      </w:pPr>
      <w:r w:rsidRPr="00EF5D63">
        <w:rPr>
          <w:color w:val="000000"/>
        </w:rPr>
        <w:t>DRP stoi na stanowisku, że wniosków złożonych przed zmianą kalkulatora nie ma konieczności zamiany, natomiast,</w:t>
      </w:r>
      <w:r w:rsidRPr="00EF5D63">
        <w:t xml:space="preserve"> po zakończonym okresie dofinansowania, przy końcowym rozliczeniu (zgodnie z </w:t>
      </w:r>
      <w:r w:rsidRPr="00EF5D63">
        <w:rPr>
          <w:rFonts w:eastAsia="Times New Roman"/>
          <w:bCs/>
          <w:lang w:eastAsia="pl-PL"/>
        </w:rPr>
        <w:t>§ 3 Umowy), przedsiębiorca musi zwrócić do Urzędu Pracy środki nadmiernie pobrane.</w:t>
      </w:r>
    </w:p>
    <w:p w:rsidR="0042729B" w:rsidRPr="00EF5D63" w:rsidRDefault="0042729B" w:rsidP="0042729B">
      <w:pPr>
        <w:spacing w:before="120" w:after="120"/>
        <w:jc w:val="both"/>
        <w:rPr>
          <w:color w:val="000000"/>
          <w:u w:val="single"/>
        </w:rPr>
      </w:pPr>
      <w:r w:rsidRPr="00EF5D63">
        <w:rPr>
          <w:color w:val="000000"/>
          <w:u w:val="single"/>
        </w:rPr>
        <w:t>Data odpowiedzi: 30 kwietnia 2020 r. Znak pisma DRP.I.0211.107.2020.HR. Adresat pisma: Dyrektorzy PUP.</w:t>
      </w:r>
    </w:p>
    <w:p w:rsidR="0042729B" w:rsidRPr="00EF5D63" w:rsidRDefault="0042729B" w:rsidP="00E52D1A">
      <w:pPr>
        <w:spacing w:before="120" w:after="120" w:line="240" w:lineRule="auto"/>
        <w:jc w:val="both"/>
      </w:pPr>
    </w:p>
    <w:p w:rsidR="009D1184" w:rsidRPr="00EF5D63" w:rsidRDefault="009D1184" w:rsidP="009D1184">
      <w:pPr>
        <w:pStyle w:val="Textbody"/>
        <w:spacing w:line="240" w:lineRule="auto"/>
        <w:jc w:val="both"/>
        <w:rPr>
          <w:rFonts w:ascii="Times New Roman" w:hAnsi="Times New Roman" w:cs="Times New Roman"/>
          <w:color w:val="000000"/>
          <w:sz w:val="4"/>
          <w:szCs w:val="4"/>
          <w:lang w:eastAsia="pl-PL"/>
        </w:rPr>
      </w:pPr>
    </w:p>
    <w:p w:rsidR="000A02CC" w:rsidRPr="00EF5D63" w:rsidRDefault="009D1184" w:rsidP="000A02CC">
      <w:pPr>
        <w:spacing w:before="120" w:after="120" w:line="240" w:lineRule="auto"/>
        <w:jc w:val="both"/>
        <w:rPr>
          <w:rFonts w:eastAsia="Times New Roman"/>
          <w:b/>
          <w:i/>
          <w:color w:val="0033CC"/>
          <w:lang w:eastAsia="pl-PL"/>
        </w:rPr>
      </w:pPr>
      <w:r w:rsidRPr="00EF5D63">
        <w:rPr>
          <w:rFonts w:eastAsia="Times New Roman"/>
          <w:b/>
          <w:i/>
          <w:color w:val="0033CC"/>
          <w:lang w:eastAsia="pl-PL"/>
        </w:rPr>
        <w:t>Pytanie 3.78.:</w:t>
      </w:r>
      <w:r w:rsidR="000A02CC" w:rsidRPr="00EF5D63">
        <w:rPr>
          <w:rFonts w:eastAsia="Times New Roman"/>
          <w:b/>
          <w:i/>
          <w:color w:val="0033CC"/>
          <w:lang w:eastAsia="pl-PL"/>
        </w:rPr>
        <w:t xml:space="preserve"> </w:t>
      </w:r>
      <w:r w:rsidR="000A02CC" w:rsidRPr="00EF5D63">
        <w:rPr>
          <w:rFonts w:cs="Calibri"/>
          <w:b/>
          <w:i/>
          <w:color w:val="0033CC"/>
        </w:rPr>
        <w:t xml:space="preserve">Czy </w:t>
      </w:r>
      <w:r w:rsidR="000A02CC" w:rsidRPr="00EF5D63">
        <w:rPr>
          <w:rFonts w:eastAsia="Times New Roman" w:cs="Calibri"/>
          <w:b/>
          <w:bCs/>
          <w:i/>
          <w:color w:val="0033CC"/>
          <w:spacing w:val="-5"/>
        </w:rPr>
        <w:t>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 xml:space="preserve">Pytanie 3.79: </w:t>
      </w:r>
      <w:r w:rsidRPr="00EF5D63">
        <w:rPr>
          <w:rFonts w:eastAsia="Times New Roman" w:cs="Calibri"/>
          <w:b/>
          <w:bCs/>
          <w:i/>
          <w:color w:val="0033CC"/>
          <w:spacing w:val="-5"/>
        </w:rPr>
        <w:t xml:space="preserve">Czy podmioty, które w okresie styczeń-marzec 2019 miały zawieszoną działalność gospodarczą i nie mają możliwości dokonania porównania okresu z 2019 do okresu z 2020 roku, mogą skorzystać ze wsparcia z art. 15 </w:t>
      </w:r>
      <w:proofErr w:type="spellStart"/>
      <w:r w:rsidRPr="00EF5D63">
        <w:rPr>
          <w:rFonts w:eastAsia="Times New Roman" w:cs="Calibri"/>
          <w:b/>
          <w:bCs/>
          <w:i/>
          <w:color w:val="0033CC"/>
          <w:spacing w:val="-5"/>
        </w:rPr>
        <w:t>zzb</w:t>
      </w:r>
      <w:proofErr w:type="spellEnd"/>
      <w:r w:rsidRPr="00EF5D63">
        <w:rPr>
          <w:rFonts w:eastAsia="Times New Roman" w:cs="Calibri"/>
          <w:b/>
          <w:bCs/>
          <w:i/>
          <w:color w:val="0033CC"/>
          <w:spacing w:val="-5"/>
        </w:rPr>
        <w:t xml:space="preserv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lastRenderedPageBreak/>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w:t>
      </w:r>
      <w:r w:rsidR="003468DB" w:rsidRPr="00EF5D63">
        <w:rPr>
          <w:rFonts w:eastAsia="Times New Roman" w:cs="Calibri"/>
          <w:b/>
          <w:i/>
          <w:color w:val="0033CC"/>
          <w:lang w:eastAsia="pl-PL"/>
        </w:rPr>
        <w:t>.80:</w:t>
      </w:r>
      <w:r w:rsidRPr="00EF5D63">
        <w:rPr>
          <w:rFonts w:eastAsia="Times New Roman" w:cs="Calibri"/>
          <w:b/>
          <w:i/>
          <w:color w:val="0033CC"/>
          <w:lang w:eastAsia="pl-PL"/>
        </w:rPr>
        <w:t xml:space="preserve"> </w:t>
      </w:r>
      <w:r w:rsidRPr="00EF5D63">
        <w:rPr>
          <w:rFonts w:eastAsia="Times New Roman" w:cs="Calibri"/>
          <w:b/>
          <w:bCs/>
          <w:i/>
          <w:color w:val="0033CC"/>
          <w:spacing w:val="-5"/>
        </w:rPr>
        <w:t>W jaki sposób firmy, które wykazują straty mogą porównać okresy i wykazać spadek obrotów?</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autoSpaceDE w:val="0"/>
        <w:autoSpaceDN w:val="0"/>
        <w:adjustRightInd w:val="0"/>
        <w:spacing w:before="120" w:after="120" w:line="240" w:lineRule="auto"/>
        <w:jc w:val="both"/>
        <w:rPr>
          <w:rFonts w:eastAsia="Times New Roman" w:cs="Calibri"/>
          <w:color w:val="000000"/>
          <w:lang w:eastAsia="pl-PL"/>
        </w:rPr>
      </w:pPr>
      <w:r w:rsidRPr="00EF5D63">
        <w:rPr>
          <w:rFonts w:eastAsia="Times New Roman" w:cs="Calibri"/>
          <w:bCs/>
          <w:color w:val="000000"/>
          <w:lang w:eastAsia="pl-PL"/>
        </w:rPr>
        <w:t xml:space="preserve">Komplet dokumentów (zamieszczony m.in. na </w:t>
      </w:r>
      <w:hyperlink r:id="rId7" w:history="1">
        <w:r w:rsidRPr="00EF5D63">
          <w:rPr>
            <w:rFonts w:eastAsia="Times New Roman" w:cs="Calibri"/>
            <w:color w:val="0000FF"/>
            <w:spacing w:val="-5"/>
            <w:u w:val="single"/>
          </w:rPr>
          <w:t>https://psz.praca.gov.pl/dla-pracodawcow-i-przedsiebiorcow/tarcza</w:t>
        </w:r>
      </w:hyperlink>
      <w:r w:rsidRPr="00EF5D63">
        <w:rPr>
          <w:rFonts w:eastAsia="Times New Roman" w:cs="Calibri"/>
          <w:spacing w:val="-5"/>
        </w:rPr>
        <w:t xml:space="preserve"> ) </w:t>
      </w:r>
      <w:r w:rsidRPr="00EF5D63">
        <w:rPr>
          <w:rFonts w:eastAsia="Times New Roman" w:cs="Calibri"/>
          <w:bCs/>
          <w:color w:val="000000"/>
          <w:lang w:eastAsia="pl-PL"/>
        </w:rPr>
        <w:t xml:space="preserve">zawiera m.in. Załącznik nr 2 do Wniosku - Wykaz pracowników, który zawiera imienną listę pracowników objętych Umową oraz 3 kalkulatory:  </w:t>
      </w:r>
      <w:r w:rsidRPr="00EF5D63">
        <w:rPr>
          <w:rFonts w:eastAsia="Times New Roman" w:cs="Calibri"/>
          <w:color w:val="000000"/>
          <w:lang w:eastAsia="pl-PL"/>
        </w:rPr>
        <w:t xml:space="preserve">przy pomocy jednego kalkulatorów przedsiębiorca wpisując wysokość obrotów w swojej firmie oblicza procentowy spadek obrotów oraz procentową wysokość dofinansowania.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Obliczenie spadku obrotów dokonujemy według algorytmu: (x-y)/y*100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gdzie:</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X= suma łącznych obrotów w okresie 2 kolejnych miesięcy kalendarzowych w 2020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Y= suma łącznych obrotów w okresie analogicznych 2 kolejnych miesięcy kalendarzowych </w:t>
      </w:r>
      <w:r w:rsidRPr="00EF5D63">
        <w:rPr>
          <w:rFonts w:eastAsia="Times New Roman" w:cs="Calibri"/>
          <w:bCs/>
          <w:spacing w:val="-5"/>
        </w:rPr>
        <w:br/>
        <w:t>w 2019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Wynik, to procentowy spadek obrotów w 2020 r.</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bCs/>
          <w:spacing w:val="-5"/>
        </w:rPr>
      </w:pPr>
    </w:p>
    <w:p w:rsidR="000A02CC" w:rsidRPr="00EF5D63" w:rsidRDefault="003468DB" w:rsidP="000A02CC">
      <w:pPr>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3.81:</w:t>
      </w:r>
      <w:r w:rsidR="000A02CC" w:rsidRPr="00EF5D63">
        <w:rPr>
          <w:rFonts w:eastAsia="Times New Roman" w:cs="Calibri"/>
          <w:b/>
          <w:i/>
          <w:color w:val="0033CC"/>
          <w:lang w:eastAsia="pl-PL"/>
        </w:rPr>
        <w:t xml:space="preserve"> </w:t>
      </w:r>
      <w:r w:rsidR="000A02CC" w:rsidRPr="00EF5D63">
        <w:rPr>
          <w:rFonts w:eastAsia="Times New Roman" w:cs="Calibri"/>
          <w:b/>
          <w:bCs/>
          <w:i/>
          <w:color w:val="0033CC"/>
          <w:spacing w:val="-5"/>
        </w:rPr>
        <w:t>Co w przypadku jeśli przedsiębiorca skorzysta ze wsparcia i w trakcie zatrudnienia pracownik złoży wypowiedzenie umowy o pracę? Czy będzie to skutkowało zwrotem?</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spacing w:val="-5"/>
          <w:lang w:eastAsia="pl-PL"/>
        </w:rPr>
      </w:pPr>
      <w:r w:rsidRPr="00EF5D63">
        <w:rPr>
          <w:rFonts w:eastAsia="Times New Roman" w:cs="Calibri"/>
          <w:bCs/>
          <w:spacing w:val="-5"/>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spacing w:val="-5"/>
        </w:rPr>
      </w:pPr>
    </w:p>
    <w:p w:rsidR="000A02CC" w:rsidRPr="00EF5D63" w:rsidRDefault="00EA7E78" w:rsidP="000A02CC">
      <w:pPr>
        <w:spacing w:before="120" w:after="120" w:line="240" w:lineRule="auto"/>
        <w:jc w:val="both"/>
        <w:rPr>
          <w:rFonts w:eastAsia="Times New Roman" w:cs="Calibri"/>
          <w:b/>
          <w:i/>
          <w:color w:val="0033CC"/>
          <w:spacing w:val="-5"/>
        </w:rPr>
      </w:pPr>
      <w:r w:rsidRPr="00EF5D63">
        <w:rPr>
          <w:rFonts w:eastAsia="Times New Roman" w:cs="Calibri"/>
          <w:b/>
          <w:i/>
          <w:color w:val="0033CC"/>
          <w:lang w:eastAsia="pl-PL"/>
        </w:rPr>
        <w:t>Pytanie</w:t>
      </w:r>
      <w:r w:rsidR="004D6DD5" w:rsidRPr="00EF5D63">
        <w:rPr>
          <w:rFonts w:eastAsia="Times New Roman" w:cs="Calibri"/>
          <w:b/>
          <w:i/>
          <w:color w:val="0033CC"/>
          <w:lang w:eastAsia="pl-PL"/>
        </w:rPr>
        <w:t xml:space="preserve"> 3.82:</w:t>
      </w:r>
      <w:r w:rsidR="000A02CC" w:rsidRPr="00EF5D63">
        <w:rPr>
          <w:rFonts w:eastAsia="Times New Roman" w:cs="Calibri"/>
          <w:b/>
          <w:i/>
          <w:color w:val="0033CC"/>
          <w:lang w:eastAsia="pl-PL"/>
        </w:rPr>
        <w:t xml:space="preserve"> </w:t>
      </w:r>
      <w:r w:rsidR="000A02CC" w:rsidRPr="00EF5D63">
        <w:rPr>
          <w:rFonts w:eastAsia="Times New Roman" w:cs="Calibri"/>
          <w:b/>
          <w:i/>
          <w:color w:val="0033CC"/>
          <w:spacing w:val="-5"/>
        </w:rPr>
        <w:t>Jak należy rozumieć zapis mówiący o tym, że przedsiębiorca „nie może otrzymać dofinansowania w części, w której te same koszty prowadzenia działalności gospodarczej zostały albo zostaną sfinansowane z innych środków publicznych”?</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lastRenderedPageBreak/>
        <w:t>Odpowiedź:</w:t>
      </w:r>
    </w:p>
    <w:p w:rsidR="000A02CC" w:rsidRPr="00EF5D63" w:rsidRDefault="000A02CC" w:rsidP="000A02CC">
      <w:pPr>
        <w:spacing w:before="120" w:after="120" w:line="240" w:lineRule="auto"/>
        <w:jc w:val="both"/>
        <w:rPr>
          <w:rFonts w:eastAsia="Times New Roman" w:cs="Calibri"/>
          <w:spacing w:val="-5"/>
        </w:rPr>
      </w:pPr>
      <w:r w:rsidRPr="00EF5D63">
        <w:rPr>
          <w:rFonts w:eastAsia="Times New Roman" w:cs="Calibri"/>
          <w:spacing w:val="-5"/>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eastAsia="Times New Roman" w:cs="Calibri"/>
          <w:spacing w:val="-5"/>
        </w:rPr>
        <w:t>zzb</w:t>
      </w:r>
      <w:proofErr w:type="spellEnd"/>
      <w:r w:rsidRPr="00EF5D63">
        <w:rPr>
          <w:rFonts w:eastAsia="Times New Roman" w:cs="Calibri"/>
          <w:spacing w:val="-5"/>
        </w:rPr>
        <w:t xml:space="preserve"> i pożyczki dla </w:t>
      </w:r>
      <w:proofErr w:type="spellStart"/>
      <w:r w:rsidRPr="00EF5D63">
        <w:rPr>
          <w:rFonts w:eastAsia="Times New Roman" w:cs="Calibri"/>
          <w:spacing w:val="-5"/>
        </w:rPr>
        <w:t>mikroprzedsiębiorcy</w:t>
      </w:r>
      <w:proofErr w:type="spellEnd"/>
      <w:r w:rsidRPr="00EF5D63">
        <w:rPr>
          <w:rFonts w:eastAsia="Times New Roman" w:cs="Calibri"/>
          <w:spacing w:val="-5"/>
        </w:rPr>
        <w:t>, lecz z zastrzeżeniem, że koszty pożyczki nie mogą posłużyć do pokrycia kosztów wynagrodzeń pracowników i należnych od nich składek.</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spacing w:val="-5"/>
        </w:rPr>
      </w:pPr>
    </w:p>
    <w:p w:rsidR="000A02CC" w:rsidRPr="00EF5D63" w:rsidRDefault="00EA7E78" w:rsidP="000A02CC">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3.83:</w:t>
      </w:r>
      <w:r w:rsidR="000A02CC" w:rsidRPr="00EF5D63">
        <w:rPr>
          <w:rFonts w:eastAsia="Times New Roman" w:cs="Calibri"/>
          <w:b/>
          <w:i/>
          <w:color w:val="0033CC"/>
          <w:lang w:eastAsia="pl-PL"/>
        </w:rPr>
        <w:t xml:space="preserve"> Czy w ramach dofinansowania wynagrodzeń pracowników przedsiębiorcom ze środków RPO można dofinansować wynagrodzenie mężczyzny z wykształceniem wyższym lub policealnym/ Pomaturalnym mającego kwalifikacje. W naszych umowach – kujawsko-pomorskie te osoby niespełniające definicji uczestnika projektu są wyłączone.  Pytanie wynika z tego że w pierwszej edycji RPO bieżącego okresu finansowania takie osoby mogły być finansowane.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pStyle w:val="Textbody"/>
        <w:spacing w:before="120" w:line="240" w:lineRule="auto"/>
        <w:jc w:val="both"/>
        <w:rPr>
          <w:rFonts w:cs="Calibri"/>
        </w:rPr>
      </w:pPr>
      <w:r w:rsidRPr="00EF5D63">
        <w:rPr>
          <w:rFonts w:cs="Calibri"/>
        </w:rPr>
        <w:t>W ramach RPO można dofinansować wynagrodzenie mężczyzn z wykształceniem wyższym lub policealnym/pomaturalnym mających kwalifikacje. Te warunki nie będą mieć zastosowania do osób pracujących, a takie są grupą docelową instrumentu dofinansowań do wynagrodzenia.</w:t>
      </w:r>
    </w:p>
    <w:p w:rsidR="000A02CC" w:rsidRPr="00EF5D63" w:rsidRDefault="000A02CC" w:rsidP="000A02CC">
      <w:pPr>
        <w:pStyle w:val="Textbody"/>
        <w:spacing w:before="120" w:line="240" w:lineRule="auto"/>
        <w:jc w:val="both"/>
        <w:rPr>
          <w:rFonts w:cs="Calibri"/>
        </w:rPr>
      </w:pPr>
      <w:r w:rsidRPr="00EF5D63">
        <w:rPr>
          <w:rFonts w:cs="Calibri"/>
        </w:rPr>
        <w:t xml:space="preserve">(odpowiedź konsultowana z </w:t>
      </w:r>
      <w:r w:rsidRPr="00EF5D63">
        <w:rPr>
          <w:rFonts w:cs="Calibri"/>
          <w:bCs/>
        </w:rPr>
        <w:t>Ministerstwem Funduszy i Polityki Regionalnej</w:t>
      </w:r>
      <w:r w:rsidRPr="00EF5D63">
        <w:rPr>
          <w:rFonts w:cs="Calibri"/>
        </w:rPr>
        <w:t>)</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pStyle w:val="Textbody"/>
        <w:spacing w:before="120" w:line="240" w:lineRule="auto"/>
        <w:jc w:val="both"/>
        <w:rPr>
          <w:rFonts w:cs="Calibri"/>
        </w:rPr>
      </w:pPr>
    </w:p>
    <w:p w:rsidR="000A02CC" w:rsidRPr="00EF5D63" w:rsidRDefault="007025D5" w:rsidP="000A02CC">
      <w:pPr>
        <w:pStyle w:val="Textbody"/>
        <w:spacing w:before="120" w:line="240" w:lineRule="auto"/>
        <w:jc w:val="both"/>
        <w:rPr>
          <w:rFonts w:eastAsia="Calibri" w:cs="Calibri"/>
          <w:color w:val="0033CC"/>
        </w:rPr>
      </w:pPr>
      <w:r w:rsidRPr="00EF5D63">
        <w:rPr>
          <w:rFonts w:eastAsia="Times New Roman" w:cs="Calibri"/>
          <w:b/>
          <w:i/>
          <w:color w:val="0033CC"/>
          <w:lang w:eastAsia="pl-PL"/>
        </w:rPr>
        <w:t>Pytanie 3.84:</w:t>
      </w:r>
      <w:r w:rsidR="000A02CC" w:rsidRPr="00EF5D63">
        <w:rPr>
          <w:rFonts w:eastAsia="Times New Roman" w:cs="Calibri"/>
          <w:b/>
          <w:i/>
          <w:color w:val="0033CC"/>
          <w:lang w:eastAsia="pl-PL"/>
        </w:rPr>
        <w:t xml:space="preserve"> Wniosek składany 28.04.2020 r.</w:t>
      </w:r>
      <w:r w:rsidR="000A02CC" w:rsidRPr="00EF5D63">
        <w:rPr>
          <w:rFonts w:eastAsia="Times New Roman" w:cs="Calibri"/>
          <w:b/>
          <w:color w:val="0033CC"/>
          <w:lang w:eastAsia="pl-PL"/>
        </w:rPr>
        <w:t>:</w:t>
      </w:r>
      <w:r w:rsidR="000A02CC" w:rsidRPr="00EF5D63">
        <w:rPr>
          <w:rFonts w:eastAsia="Times New Roman" w:cs="Calibri"/>
          <w:color w:val="0033CC"/>
          <w:lang w:eastAsia="pl-PL"/>
        </w:rPr>
        <w:t xml:space="preserve">  </w:t>
      </w:r>
    </w:p>
    <w:p w:rsidR="000A02CC" w:rsidRPr="00EF5D63" w:rsidRDefault="000A02CC" w:rsidP="000A02CC">
      <w:pPr>
        <w:numPr>
          <w:ilvl w:val="0"/>
          <w:numId w:val="14"/>
        </w:numPr>
        <w:spacing w:before="120" w:after="120" w:line="240" w:lineRule="auto"/>
        <w:ind w:left="567" w:hanging="567"/>
        <w:jc w:val="both"/>
        <w:rPr>
          <w:rFonts w:cs="Calibri"/>
          <w:color w:val="0033CC"/>
        </w:rPr>
      </w:pPr>
      <w:r w:rsidRPr="00EF5D63">
        <w:rPr>
          <w:rFonts w:eastAsia="Times New Roman" w:cs="Calibri"/>
          <w:b/>
          <w:i/>
          <w:color w:val="0033CC"/>
          <w:lang w:eastAsia="pl-PL"/>
        </w:rPr>
        <w:t>dofinansowanie od 01.04 czy 28.04?</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Dofinansowanie za miesiąc, w którym zostało przyznane wsparcie.</w:t>
      </w:r>
    </w:p>
    <w:p w:rsidR="000A02CC" w:rsidRPr="00EF5D63" w:rsidRDefault="000A02CC" w:rsidP="000A02CC">
      <w:pPr>
        <w:numPr>
          <w:ilvl w:val="0"/>
          <w:numId w:val="14"/>
        </w:numPr>
        <w:spacing w:before="120" w:after="120" w:line="240" w:lineRule="auto"/>
        <w:ind w:hanging="1440"/>
        <w:rPr>
          <w:rFonts w:cs="Calibri"/>
          <w:b/>
          <w:i/>
          <w:color w:val="0033CC"/>
        </w:rPr>
      </w:pPr>
      <w:r w:rsidRPr="00EF5D63">
        <w:rPr>
          <w:rFonts w:eastAsia="Times New Roman" w:cs="Calibri"/>
          <w:b/>
          <w:i/>
          <w:color w:val="0033CC"/>
          <w:lang w:eastAsia="pl-PL"/>
        </w:rPr>
        <w:t xml:space="preserve">okres 3 miesięcy liczony : od 01.04.2020 r. – 30.06.2020 r. + 3 miesiące </w:t>
      </w:r>
    </w:p>
    <w:p w:rsidR="000A02CC" w:rsidRPr="00EF5D63" w:rsidRDefault="000A02CC" w:rsidP="000A02CC">
      <w:pPr>
        <w:pStyle w:val="Akapitzlist"/>
        <w:spacing w:before="120" w:after="120" w:line="240" w:lineRule="auto"/>
        <w:ind w:left="0"/>
        <w:contextualSpacing w:val="0"/>
        <w:rPr>
          <w:rFonts w:eastAsia="Times New Roman" w:cs="Calibri"/>
          <w:color w:val="0033CC"/>
        </w:rPr>
      </w:pPr>
      <w:r w:rsidRPr="00EF5D63">
        <w:rPr>
          <w:rFonts w:eastAsia="Times New Roman" w:cs="Calibri"/>
          <w:b/>
          <w:i/>
          <w:color w:val="0033CC"/>
          <w:lang w:eastAsia="pl-PL"/>
        </w:rPr>
        <w:t>utrzymanie firmy od 01.07.2020 r. do 30.09.2020 r.,  czy od 28.04.2020 r. – 28.07.2020 r. + utrzymanie firmy od 29.07.2020 r. do 29.10.2020 r.?</w:t>
      </w:r>
      <w:r w:rsidRPr="00EF5D63">
        <w:rPr>
          <w:rFonts w:eastAsia="Times New Roman" w:cs="Calibri"/>
          <w:b/>
          <w:i/>
          <w:color w:val="0033CC"/>
          <w:lang w:eastAsia="pl-PL"/>
        </w:rPr>
        <w:br/>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Wedle ustawy, dofinansowanie przysługuje</w:t>
      </w:r>
      <w:r w:rsidRPr="00EF5D63">
        <w:rPr>
          <w:rFonts w:eastAsia="Times New Roman" w:cs="Calibri"/>
          <w:b/>
          <w:color w:val="000000"/>
          <w:lang w:eastAsia="pl-PL"/>
        </w:rPr>
        <w:t xml:space="preserve"> </w:t>
      </w:r>
      <w:r w:rsidRPr="00EF5D63">
        <w:rPr>
          <w:rFonts w:cs="Calibri"/>
        </w:rPr>
        <w:t xml:space="preserve">na okres nie dłuższy niż 3 miesiące, </w:t>
      </w:r>
      <w:r w:rsidRPr="00EF5D63">
        <w:rPr>
          <w:rFonts w:cs="Calibri"/>
          <w:u w:val="single"/>
        </w:rPr>
        <w:t>przypadające od miesiąca złożenia wniosku</w:t>
      </w:r>
      <w:r w:rsidRPr="00EF5D63">
        <w:rPr>
          <w:rFonts w:cs="Calibri"/>
        </w:rPr>
        <w:t>. Zatem</w:t>
      </w:r>
      <w:r w:rsidRPr="00EF5D63">
        <w:rPr>
          <w:rFonts w:eastAsia="Times New Roman" w:cs="Calibri"/>
          <w:b/>
          <w:color w:val="000000"/>
          <w:lang w:eastAsia="pl-PL"/>
        </w:rPr>
        <w:t xml:space="preserve"> </w:t>
      </w:r>
      <w:r w:rsidRPr="00EF5D63">
        <w:rPr>
          <w:rFonts w:eastAsia="Times New Roman" w:cs="Calibri"/>
          <w:color w:val="000000"/>
          <w:lang w:eastAsia="pl-PL"/>
        </w:rPr>
        <w:t xml:space="preserve">jeśli dofinansowanie zostało przyznane od kwietnia na 3 miesiące, to przedsiębiorca dofinansowanie otrzyma za miesiące: kwiecień, maj i czerwiec. Zgodnie ze zmianami zawartymi w ustawie </w:t>
      </w:r>
      <w:r w:rsidRPr="00EF5D63">
        <w:rPr>
          <w:rFonts w:cs="Calibri"/>
        </w:rPr>
        <w:t>przedsiębiorca jest obowiązany do prowadzenia działalności gospodarczej przez okres, na który przyznane zostało dofinansowanie.</w:t>
      </w:r>
    </w:p>
    <w:p w:rsidR="000A02CC" w:rsidRPr="00EF5D63" w:rsidRDefault="000A02CC" w:rsidP="00332B3B">
      <w:pPr>
        <w:numPr>
          <w:ilvl w:val="0"/>
          <w:numId w:val="14"/>
        </w:numPr>
        <w:spacing w:before="120" w:after="120" w:line="240" w:lineRule="auto"/>
        <w:ind w:left="567" w:hanging="567"/>
        <w:jc w:val="both"/>
        <w:rPr>
          <w:rFonts w:cs="Calibri"/>
          <w:i/>
          <w:color w:val="0033CC"/>
        </w:rPr>
      </w:pPr>
      <w:r w:rsidRPr="00EF5D63">
        <w:rPr>
          <w:rFonts w:eastAsia="Times New Roman" w:cs="Calibri"/>
          <w:b/>
          <w:i/>
          <w:color w:val="0033CC"/>
          <w:lang w:eastAsia="pl-PL"/>
        </w:rPr>
        <w:t>pierwsza transza po złożeniu wniosku np. 29.04, a czy kolejna może być wypłacona na początku maja po złożeniu oświadczenia, że w maju prowadzi działalność?</w:t>
      </w:r>
      <w:r w:rsidRPr="00EF5D63">
        <w:rPr>
          <w:rFonts w:eastAsia="Times New Roman" w:cs="Calibri"/>
          <w:b/>
          <w:color w:val="0033CC"/>
          <w:lang w:eastAsia="pl-PL"/>
        </w:rPr>
        <w:t xml:space="preserv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i/>
          <w:color w:val="FF0000"/>
        </w:rPr>
      </w:pPr>
      <w:r w:rsidRPr="00EF5D63">
        <w:rPr>
          <w:rFonts w:eastAsia="Times New Roman" w:cs="Calibri"/>
          <w:color w:val="000000"/>
          <w:lang w:eastAsia="pl-PL"/>
        </w:rPr>
        <w:t xml:space="preserve">Dofinansowanie powinno zostać wypłacone niezwłocznie, zgodnie z miesiącem za które zostało przyznane i niezwłocznie za każdy kolejny miesiąc wedle umowy z danym przedsiębiorcą.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lastRenderedPageBreak/>
        <w:t>Data odpowiedzi: 23 kwietnia 2020 r. Znak pisma DRP.I.0211.63.2020.HR. Adresat pisma: Dyrektorzy PUP.</w:t>
      </w:r>
    </w:p>
    <w:p w:rsidR="000A02CC" w:rsidRPr="00EF5D63" w:rsidRDefault="000A02CC" w:rsidP="000A02CC">
      <w:pPr>
        <w:spacing w:before="120" w:after="120" w:line="240" w:lineRule="auto"/>
        <w:rPr>
          <w:rFonts w:eastAsia="Times New Roman" w:cs="Calibri"/>
          <w:i/>
          <w:color w:val="000000"/>
          <w:lang w:eastAsia="pl-PL"/>
        </w:rPr>
      </w:pPr>
    </w:p>
    <w:p w:rsidR="000A02CC" w:rsidRPr="00EF5D63" w:rsidRDefault="00332B3B" w:rsidP="000A02CC">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3.85:</w:t>
      </w:r>
      <w:r w:rsidR="000A02CC" w:rsidRPr="00EF5D63">
        <w:rPr>
          <w:rFonts w:eastAsia="Times New Roman" w:cs="Calibri"/>
          <w:b/>
          <w:i/>
          <w:color w:val="0033CC"/>
          <w:lang w:eastAsia="pl-PL"/>
        </w:rPr>
        <w:t xml:space="preserve"> Czy wnioskodawca może złożyć zamiast jednego trzy wnioski (po jednym </w:t>
      </w:r>
      <w:r w:rsidR="000A02CC" w:rsidRPr="00EF5D63">
        <w:rPr>
          <w:rFonts w:eastAsia="Times New Roman" w:cs="Calibri"/>
          <w:b/>
          <w:i/>
          <w:color w:val="0033CC"/>
          <w:lang w:eastAsia="pl-PL"/>
        </w:rPr>
        <w:br/>
        <w:t>w każdym miesiącu), np. w kwietniu (obroty za luty i marzec – spadek 35%),  w maju (obroty za marzec i kwiecień – spadek 60%),  w czerwcu (obroty za kwiecień i maj – spadek 95%) ? Jeśli tak to jak będzie liczony okres utrzymania firmy. Jeśli bierzemy pod uwagę, że okres utrzymania ma być taki jak dofinansowania , to umowa kwietniowa obejmowałaby maj, majowa - czerwiec, czerwcowa - lipiec. W tej sytuacji przedsiębiorca byłby w lepszej sytuacji niż składając wniosek od razu na 3 miesiące, bo wystarczyłoby utrzymać firmę do lipca zamiast do września.</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color w:val="000000"/>
          <w:lang w:eastAsia="pl-PL"/>
        </w:rPr>
      </w:pPr>
      <w:r w:rsidRPr="00EF5D63">
        <w:rPr>
          <w:rFonts w:eastAsia="Times New Roman" w:cs="Calibri"/>
          <w:color w:val="000000"/>
          <w:lang w:eastAsia="pl-PL"/>
        </w:rPr>
        <w:t xml:space="preserve">Z art. 15zzc ust. 3 wynika, że dotacja może zostać przyznana na okres </w:t>
      </w:r>
      <w:r w:rsidRPr="00EF5D63">
        <w:rPr>
          <w:rFonts w:eastAsia="Times New Roman" w:cs="Calibri"/>
          <w:b/>
          <w:color w:val="000000"/>
          <w:lang w:eastAsia="pl-PL"/>
        </w:rPr>
        <w:t>nie dłuższy niż</w:t>
      </w:r>
      <w:r w:rsidRPr="00EF5D63">
        <w:rPr>
          <w:rFonts w:eastAsia="Times New Roman" w:cs="Calibri"/>
          <w:color w:val="000000"/>
          <w:lang w:eastAsia="pl-PL"/>
        </w:rPr>
        <w:t xml:space="preserve"> 3 miesiące. We wniosku, w części D przedsiębiorca ma za zadanie wpisać, ilość miesięcy, na jakie ubiega się o wsparcie. Może zatem zdecydować, czy będzie to okres maksymalny (3 miesięcy) czy np. tylko na 1 miesiąc. Dodatkowo przedsiębiorcy mogą skorzystać z opcji wielokrotnego składania wniosku, jeśli np. w następnym miesiącu będą mieli wyższy spadek obrotu i będą mogli ubiegać się o wyższą kwotę dofinansowania. Z zaznaczeniem, że wsparcie w sumie, nie może przekroczyć 3 miesięcy. Zatem przedsiębiorca będzie mógł złożyć w tym zakresie maksymalnie 3 wnioski. Należy natomiast zwrócić uwagę, że w świetle art. 15zzc ust. 8, wniosek o dofinansowanie przedsiębiorca składa w terminie 14 dni od dnia ogłoszenia naboru przez dyrektora powiatowego urzędu pracy, zatem wniosek w kolejnych miesiącach będzie można złożyć pod warunkiem ogłoszenia nowego naboru wniosków.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9D1184">
      <w:pPr>
        <w:spacing w:before="120" w:after="120" w:line="240" w:lineRule="auto"/>
        <w:jc w:val="both"/>
      </w:pP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3.86. Małe i średnie firmy. 1. Czy można złożyć wniosek o dofinansowanie, jeżeli spadek dochodów będzie dopiero po kwietniu czy maju?</w:t>
      </w: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2. Jak należy policzyć spadek obrotów, jeżeli w jednym miesiącu spadek obrotów wynosi 30%, a w kolejnym 80%? Czy trzeba w takim razie wnioskować 2 razy (np. z rozbiciem dofinansowania)? </w:t>
      </w:r>
      <w:r w:rsidRPr="00EF5D63">
        <w:rPr>
          <w:rFonts w:eastAsia="Times New Roman" w:cs="Calibri"/>
          <w:b/>
          <w:i/>
          <w:color w:val="0033CC"/>
          <w:lang w:eastAsia="pl-PL"/>
        </w:rPr>
        <w:br/>
        <w:t>3. W jaki sposób powinno się liczyć wynagrodzenie, jeżeli nie jest to stawka godzinowa, czy miesięczna, a np. wynagrodzenie za usługę (np. wynagrodzenie za jednego pacjenta)?</w:t>
      </w:r>
    </w:p>
    <w:p w:rsidR="008571DD" w:rsidRPr="00EF5D63" w:rsidRDefault="008571DD" w:rsidP="008571DD">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 xml:space="preserve">Ad. 1. Jeśli spadek obrotów miał miejsce w kwietniu to przedsiębiorca może złożyć Wniosek w maju a przy obliczaniu spadku obrotu uwzględnić dane z marca i kwietnia. Natomiast jeśli spadek obrotów nastąpi w maju to postępujemy analogicznie jak poprzednio czyli Wniosek może zostać złożony w czerwcu natomiast do obliczenia spadku obrotów będą brane pod uwagę dane z kwietnia i maja ale sytuacja ta będzie możliwa pod warunkiem, że Dyrektor PUP ogłosi nabór wniosków w czerwcu. </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2 Spadek obrotów należy obliczyć wg wzoru: (x-y)/y</w:t>
      </w:r>
      <w:r w:rsidRPr="00EF5D63">
        <w:rPr>
          <w:rFonts w:ascii="Cambria Math" w:eastAsia="Times New Roman" w:hAnsi="Cambria Math" w:cs="Cambria Math"/>
          <w:lang w:eastAsia="pl-PL"/>
        </w:rPr>
        <w:t>∗</w:t>
      </w:r>
      <w:r w:rsidRPr="00EF5D63">
        <w:rPr>
          <w:rFonts w:eastAsia="Times New Roman" w:cs="Calibri"/>
          <w:lang w:eastAsia="pl-PL"/>
        </w:rPr>
        <w:t>100gdzie: x oznacza sumę łącznych obrotów w okresie 2 kolejnych miesięcy kalendarzowych w 2020 r., y oznacza sumę łącznych obrotów w okresie analogicznych 2 kolejnych miesięcy kalendarzowych w 2019 r. Aby Przedsiębiorca uzyskał dofinansowanie z art. 15zzb ustawy spadek obrotów musi wynosić co najmniej 30%.</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3 Wynagrodzenie, które podlega dofinansowaniu w ramach przepisów zawartych w art. 15zzb ustawy (tj. dofinansowanie części kosztów wynagrodzeń pracowników oraz należnych od tych wynagrodzeń składek na ubezpieczenia społeczne) to kwota brutto jaką pracodawca zobowiązał się wypłacać pracownikowi w umowie (o której mowa w ust. 1 przytoczonego powyżej artykułu ustawy).</w:t>
      </w:r>
    </w:p>
    <w:p w:rsidR="008571DD" w:rsidRPr="00EF5D63" w:rsidRDefault="008571DD" w:rsidP="008571DD">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8571DD" w:rsidRPr="00EF5D63" w:rsidRDefault="008571DD" w:rsidP="009D1184">
      <w:pPr>
        <w:spacing w:before="120" w:after="120" w:line="240" w:lineRule="auto"/>
        <w:jc w:val="both"/>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3.87</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Czy można skorzystać z różnych form dofinansowania do pensji pracowników, np. najpierw złożyć wniosek o dofinansowanie do pensji pracowników </w:t>
      </w:r>
      <w:r w:rsidR="00356705" w:rsidRPr="00EF5D63">
        <w:rPr>
          <w:rFonts w:eastAsia="Times New Roman" w:cs="Calibri"/>
          <w:b/>
          <w:i/>
          <w:color w:val="0033CC"/>
          <w:lang w:eastAsia="pl-PL"/>
        </w:rPr>
        <w:br/>
        <w:t xml:space="preserve">z powodu przestoju ekonomicznego, a potem przejść na dofinansowanie do pensji pracowników w przypadku spadku obrotów firmy o co najmniej 80 procent?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Dopuszczalne jest także skorzystanie zarówno z dofinansowania wynagrodzeń pracowników  w ramach instrumentu z FGŚP i w ramach art. 15zzb, ale jedynie pod warunkiem, że nie będzie ono dotyczyło tych samych pracowników, w tym samym okresie.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lang w:eastAsia="pl-PL"/>
        </w:rPr>
      </w:pPr>
      <w:r w:rsidRPr="00EF5D63">
        <w:rPr>
          <w:rFonts w:eastAsia="Times New Roman" w:cs="Calibri"/>
          <w:b/>
          <w:i/>
          <w:color w:val="0033CC"/>
          <w:lang w:eastAsia="pl-PL"/>
        </w:rPr>
        <w:t xml:space="preserve">Pytanie 3.88: </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do 9 osób. Czy świadczenia z tarczy antykryzysowej - niskooprocentowana pożyczka, dofinansowanie do pensji oraz zwolnienie składek nie wykluczają się wzajemnie oraz czy mogą być przyznane jednocześnie</w:t>
      </w:r>
      <w:r w:rsidR="00356705" w:rsidRPr="00EF5D63">
        <w:rPr>
          <w:rFonts w:eastAsia="Times New Roman" w:cs="Calibri"/>
          <w:b/>
          <w:i/>
          <w:lang w:eastAsia="pl-PL"/>
        </w:rPr>
        <w:t>?</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Ww. instrumenty nie wykluczają wzajemnie, pod warunkiem, że nie przeznacza się ich na opłacenie kosztów działalności, które zostają pokryte z innych źródeł publicznych.</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3.89:</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Czy w ramach jednego zakładu pracy, pracodawca może wnioskować o obniżony wymiar czasu pracy z funduszu dla części pracowników (pracownicy produkcji), a dla drugiej części pracowników (administracja) wnioskować o dofinansowanie od starosty?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Dopuszczalne jest skorzystanie zarówno z dofinansowania wynagrodzeń pracowników  </w:t>
      </w:r>
      <w:r w:rsidRPr="00EF5D63">
        <w:rPr>
          <w:rFonts w:eastAsia="Times New Roman" w:cs="Calibri"/>
          <w:lang w:eastAsia="pl-PL"/>
        </w:rPr>
        <w:br/>
        <w:t>w ramach instrumentu z FGŚP i w ramach art. 15zzb, ale jedynie pod warunkiem, że nie będzie ono dotyczyło tych samych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b/>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3.90:</w:t>
      </w:r>
      <w:r w:rsidR="00356705" w:rsidRPr="00EF5D63">
        <w:rPr>
          <w:rFonts w:eastAsia="Times New Roman" w:cs="Calibri"/>
          <w:b/>
          <w:i/>
          <w:color w:val="0033CC"/>
          <w:lang w:eastAsia="pl-PL"/>
        </w:rPr>
        <w:t xml:space="preserve"> Czy pracownicy w mikroprzedsiębiorstwie również mogą korzystać z pomocy Tarczy Antykryzysowej jeżeli od zeszłego roku są na urlopie wychowawczym?</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 ramach art. 15zzb to przedsiębiorca otrzymuje dofinansowanie do faktycznych kosztów wynagrodzenia i należnych od tych wynagrodzeń składek na ubezpieczenia społeczne za zatrudnionych pracowników, a jeśli ich nie ponosi nie może otrzymać dofinansowania w ramach art. 15zzb.</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lastRenderedPageBreak/>
        <w:t>Pytanie 3.91:</w:t>
      </w:r>
      <w:r w:rsidR="00356705" w:rsidRPr="00EF5D63">
        <w:rPr>
          <w:rFonts w:eastAsia="Times New Roman" w:cs="Calibri"/>
          <w:b/>
          <w:i/>
          <w:color w:val="0033CC"/>
          <w:lang w:eastAsia="pl-PL"/>
        </w:rPr>
        <w:t xml:space="preserve"> Czy można obniżyć wielkość etatu do np. 0.95, aby otrzymać dofinansowanie wynagrodzeń pracowników? Czy można równolegle skorzystać z umorzenia składek ZUS </w:t>
      </w:r>
      <w:r w:rsidR="00356705" w:rsidRPr="00EF5D63">
        <w:rPr>
          <w:rFonts w:eastAsia="Times New Roman" w:cs="Calibri"/>
          <w:b/>
          <w:i/>
          <w:color w:val="0033CC"/>
          <w:lang w:eastAsia="pl-PL"/>
        </w:rPr>
        <w:br/>
        <w:t>i dofinansowania wynagrodzenia za pracowników z urzędu pracy?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1.     TAK.</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2. TAK - Uzyskanie zwolnienia w ZUS nie wyklucza skorzystania ze wsparcia </w:t>
      </w:r>
      <w:r w:rsidRPr="00EF5D63">
        <w:rPr>
          <w:rFonts w:eastAsia="Times New Roman" w:cs="Calibri"/>
          <w:lang w:eastAsia="pl-PL"/>
        </w:rPr>
        <w:br/>
        <w:t>w ramach art. 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eastAsia="Times New Roman" w:cs="Calibri"/>
          <w:lang w:eastAsia="pl-PL"/>
        </w:rPr>
      </w:pPr>
    </w:p>
    <w:p w:rsidR="00356705" w:rsidRPr="00EF5D63" w:rsidRDefault="00356705"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Pytanie </w:t>
      </w:r>
      <w:r w:rsidR="00C62688" w:rsidRPr="00EF5D63">
        <w:rPr>
          <w:rFonts w:eastAsia="Times New Roman" w:cs="Calibri"/>
          <w:b/>
          <w:i/>
          <w:color w:val="0033CC"/>
          <w:lang w:eastAsia="pl-PL"/>
        </w:rPr>
        <w:t>3.92:</w:t>
      </w:r>
      <w:r w:rsidRPr="00EF5D63">
        <w:rPr>
          <w:rFonts w:eastAsia="Times New Roman" w:cs="Calibri"/>
          <w:b/>
          <w:i/>
          <w:color w:val="0033CC"/>
          <w:lang w:eastAsia="pl-PL"/>
        </w:rPr>
        <w:t xml:space="preserve"> Przedsiębiorca zatrudnia 2 osoby na pełny etat, od 15.03 nie ma żadnych wpływów. Na koniec III kw. zalegała z płatnością VAT, który został opłacony z 10-cio dniowym opóźnieniem wraz z odsetkami i pytania brzmi: czy może ubiegać się o dopłaty do wynagrodzeń czy to opóźnienie  dyskwalifikuje?</w:t>
      </w:r>
    </w:p>
    <w:p w:rsidR="009447E3" w:rsidRPr="00A259C1" w:rsidRDefault="009447E3" w:rsidP="009447E3">
      <w:pPr>
        <w:jc w:val="both"/>
        <w:rPr>
          <w:b/>
          <w:color w:val="FF0000"/>
        </w:rPr>
      </w:pPr>
      <w:r w:rsidRPr="00A259C1">
        <w:rPr>
          <w:b/>
          <w:color w:val="FF0000"/>
        </w:rPr>
        <w:t>UWAGA: Nastąpiła zmiana interpretacji.</w:t>
      </w:r>
    </w:p>
    <w:p w:rsidR="009447E3" w:rsidRPr="00A259C1" w:rsidRDefault="009447E3" w:rsidP="009447E3">
      <w:pPr>
        <w:jc w:val="both"/>
        <w:rPr>
          <w:b/>
          <w:color w:val="FF0000"/>
        </w:rPr>
      </w:pPr>
      <w:r w:rsidRPr="00A259C1">
        <w:rPr>
          <w:b/>
          <w:color w:val="FF0000"/>
        </w:rPr>
        <w:t>Aktualne wyjaśnie</w:t>
      </w:r>
      <w:r w:rsidR="00BF45FE">
        <w:rPr>
          <w:b/>
          <w:color w:val="FF0000"/>
        </w:rPr>
        <w:t>nia:</w:t>
      </w:r>
    </w:p>
    <w:p w:rsidR="000355B6" w:rsidRPr="00857E83" w:rsidRDefault="00356705" w:rsidP="000355B6">
      <w:pPr>
        <w:jc w:val="both"/>
        <w:rPr>
          <w:rFonts w:ascii="Times New Roman" w:hAnsi="Times New Roman"/>
          <w:b/>
          <w:sz w:val="24"/>
          <w:szCs w:val="24"/>
        </w:rPr>
      </w:pPr>
      <w:r w:rsidRPr="00EF5D63">
        <w:rPr>
          <w:rFonts w:eastAsia="Times New Roman" w:cs="Calibri"/>
          <w:lang w:eastAsia="pl-PL"/>
        </w:rPr>
        <w:t>We wniosku przedsiębiorca oświadcza o nie zaleganiu z uregulowaniem zobowiązań podatkowych, składek na ubezpieczenia społeczne, ubezpieczenie zdrowotne,  Fundusz Pracy lub Fundusz Solidarnościowy do końca III kwartału 2019 r. Jeśli przedsiębiorca nie ma ww. zaległości  może ubiegać się o świadczenie.</w:t>
      </w:r>
      <w:r w:rsidR="000355B6">
        <w:rPr>
          <w:rFonts w:eastAsia="Times New Roman" w:cs="Calibri"/>
          <w:lang w:eastAsia="pl-PL"/>
        </w:rPr>
        <w:t xml:space="preserve"> </w:t>
      </w:r>
      <w:r w:rsidR="000355B6" w:rsidRPr="000355B6">
        <w:rPr>
          <w:b/>
        </w:rPr>
        <w:t>Warunek nie zalegania uznajemy za spełniony również wtedy, gdy na dzień składania wniosku przedsiębiorca nie posiada zaległości, mimo że posiadał je wcześniej i zostały one uregulowane.</w:t>
      </w:r>
    </w:p>
    <w:p w:rsidR="00356705"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9447E3" w:rsidRPr="009447E3" w:rsidRDefault="009447E3" w:rsidP="009447E3">
      <w:pPr>
        <w:spacing w:before="120" w:after="0" w:line="240" w:lineRule="auto"/>
        <w:jc w:val="both"/>
        <w:rPr>
          <w:color w:val="FF0000"/>
          <w:u w:val="single"/>
        </w:rPr>
      </w:pPr>
      <w:r w:rsidRPr="009447E3">
        <w:rPr>
          <w:rFonts w:eastAsia="Times New Roman" w:cs="Calibri"/>
          <w:color w:val="FF0000"/>
          <w:u w:val="single"/>
        </w:rPr>
        <w:t>Aktualizacja odpowiedzi:</w:t>
      </w:r>
      <w:r w:rsidRPr="009447E3">
        <w:rPr>
          <w:color w:val="FF0000"/>
          <w:u w:val="single"/>
        </w:rPr>
        <w:t xml:space="preserve"> 27 maja 2020 r. Znak pisma: DRP.I.0211.198.2020. Adresat: Dyrektorzy PUP (wszyscy). </w:t>
      </w:r>
    </w:p>
    <w:p w:rsidR="00356705" w:rsidRPr="00EF5D63" w:rsidRDefault="00356705" w:rsidP="00356705">
      <w:pPr>
        <w:autoSpaceDE w:val="0"/>
        <w:autoSpaceDN w:val="0"/>
        <w:adjustRightInd w:val="0"/>
        <w:spacing w:before="120" w:after="120" w:line="240" w:lineRule="auto"/>
        <w:jc w:val="both"/>
        <w:rPr>
          <w:rFonts w:eastAsia="Times New Roman" w:cs="Calibri"/>
          <w:b/>
          <w:i/>
          <w:lang w:eastAsia="pl-PL"/>
        </w:rPr>
      </w:pPr>
    </w:p>
    <w:p w:rsidR="00356705" w:rsidRPr="00EF5D63" w:rsidRDefault="00C62688" w:rsidP="00356705">
      <w:pPr>
        <w:autoSpaceDE w:val="0"/>
        <w:autoSpaceDN w:val="0"/>
        <w:adjustRightInd w:val="0"/>
        <w:spacing w:before="120" w:after="120" w:line="240" w:lineRule="auto"/>
        <w:jc w:val="both"/>
        <w:rPr>
          <w:rFonts w:cs="Calibri"/>
          <w:i/>
          <w:color w:val="0033CC"/>
          <w:lang w:eastAsia="pl-PL"/>
        </w:rPr>
      </w:pPr>
      <w:r w:rsidRPr="00EF5D63">
        <w:rPr>
          <w:rFonts w:eastAsia="Times New Roman" w:cs="Calibri"/>
          <w:b/>
          <w:i/>
          <w:color w:val="0033CC"/>
          <w:lang w:eastAsia="pl-PL"/>
        </w:rPr>
        <w:t>Pytanie 3.93</w:t>
      </w:r>
      <w:r w:rsidR="00356705" w:rsidRPr="00EF5D63">
        <w:rPr>
          <w:rFonts w:eastAsia="Times New Roman" w:cs="Calibri"/>
          <w:b/>
          <w:i/>
          <w:color w:val="0033CC"/>
          <w:lang w:eastAsia="pl-PL"/>
        </w:rPr>
        <w:t xml:space="preserve">. </w:t>
      </w:r>
      <w:r w:rsidR="00356705" w:rsidRPr="00EF5D63">
        <w:rPr>
          <w:rFonts w:cs="Calibri"/>
          <w:b/>
          <w:bCs/>
          <w:i/>
          <w:color w:val="0033CC"/>
          <w:lang w:eastAsia="pl-PL"/>
        </w:rPr>
        <w:t>Klient prowadzi pod jednym nr NIP dwa rodzaje działalności: sklep spożywczy oraz usługi kosmetyczne i solarium. Chce skorzystać z ochrony miejsc pracy wyłącznie dla osób zatrudnionych w salonie kosmetycznym. W jaki sposób powinien wyliczyć poziom spadku obrotów wyłącznie tej działalności przy składaniu wniosku w dostępnym programie?</w:t>
      </w:r>
      <w:r w:rsidR="00356705" w:rsidRPr="00EF5D63">
        <w:rPr>
          <w:rFonts w:cs="Calibri"/>
          <w:i/>
          <w:color w:val="0033CC"/>
          <w:lang w:eastAsia="pl-PL"/>
        </w:rPr>
        <w:t xml:space="preserve">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Zgodnie  z art. 15 </w:t>
      </w:r>
      <w:proofErr w:type="spellStart"/>
      <w:r w:rsidRPr="00EF5D63">
        <w:rPr>
          <w:rFonts w:cs="Calibri"/>
          <w:color w:val="000000"/>
          <w:lang w:eastAsia="pl-PL"/>
        </w:rPr>
        <w:t>zzb</w:t>
      </w:r>
      <w:proofErr w:type="spellEnd"/>
      <w:r w:rsidRPr="00EF5D63">
        <w:rPr>
          <w:rFonts w:cs="Calibri"/>
          <w:color w:val="000000"/>
          <w:lang w:eastAsia="pl-P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Warunkiem uzyskania wsparcia jest również wykazanie spadku obrotów gospodarczych, rozumiany jako zmniejszenie sprzedaży towarów lub usług w ujęciu ilościowym lub wartościowym o kolejno 30, 50 lub 80%. Spadek obrotów jest rozumiany jako stosunek łącznych obrotów w ciągu dowolnie wskazanych 2 kolejnych miesięcy kalendarzowych w roku bieżącym w porównaniu do analogicznych </w:t>
      </w:r>
      <w:r w:rsidRPr="00EF5D63">
        <w:rPr>
          <w:rFonts w:cs="Calibri"/>
          <w:color w:val="000000"/>
          <w:lang w:eastAsia="pl-PL"/>
        </w:rPr>
        <w:lastRenderedPageBreak/>
        <w:t>dwóch miesięcy w roku poprzednim. Przy czym wybrany okres powinien mieścić się w ramach czasowych: od po dniu 1 stycznia 2020 r. do dnia poprzedzającego złożenie wniosku. Różnorodna działalność gospodarcza (pod względem wpisanych w CEIDG kodów PKD) jest traktowana jako całość, co oznacza, że  przedsiębiorca spadek obrotów wylicza uwzględniając obroty całej działalności.</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eastAsia="Times New Roman" w:cs="Calibri"/>
          <w:b/>
          <w:i/>
          <w:lang w:eastAsia="pl-PL"/>
        </w:rPr>
      </w:pPr>
    </w:p>
    <w:p w:rsidR="00356705" w:rsidRPr="00EF5D63" w:rsidRDefault="00C62688" w:rsidP="00356705">
      <w:pPr>
        <w:pStyle w:val="Textbody"/>
        <w:spacing w:before="120" w:line="240" w:lineRule="auto"/>
        <w:jc w:val="both"/>
        <w:rPr>
          <w:rFonts w:eastAsia="Calibri" w:cs="Calibri"/>
          <w:b/>
          <w:i/>
          <w:color w:val="0033CC"/>
        </w:rPr>
      </w:pPr>
      <w:r w:rsidRPr="00EF5D63">
        <w:rPr>
          <w:rFonts w:eastAsia="Times New Roman" w:cs="Calibri"/>
          <w:b/>
          <w:i/>
          <w:color w:val="0033CC"/>
          <w:lang w:eastAsia="pl-PL"/>
        </w:rPr>
        <w:t>Pytanie 3.94:</w:t>
      </w:r>
      <w:r w:rsidR="00356705" w:rsidRPr="00EF5D63">
        <w:rPr>
          <w:rFonts w:eastAsia="Times New Roman" w:cs="Calibri"/>
          <w:b/>
          <w:i/>
          <w:color w:val="0033CC"/>
          <w:lang w:eastAsia="pl-PL"/>
        </w:rPr>
        <w:t xml:space="preserve">. </w:t>
      </w:r>
      <w:r w:rsidR="00356705" w:rsidRPr="00EF5D63">
        <w:rPr>
          <w:rFonts w:eastAsia="Calibri" w:cs="Calibri"/>
          <w:b/>
          <w:i/>
          <w:color w:val="0033CC"/>
        </w:rPr>
        <w:t>Jak ujmować osoby przebywające na zasiłku chorobowym płatnym ze strony Pracodawcy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rPr>
        <w:t xml:space="preserve">W tej sytuacji Przedsiębiorca ujmuje tego pracownika/ów we Wniosku i po zakończonym okresie dofinansowania, przy końcowym rozliczeniu (zgodnie z </w:t>
      </w:r>
      <w:r w:rsidRPr="00EF5D63">
        <w:rPr>
          <w:rFonts w:eastAsia="Times New Roman" w:cs="Calibri"/>
          <w:bCs/>
          <w:lang w:eastAsia="pl-PL"/>
        </w:rPr>
        <w:t>§ 3 Umowy), zwraca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cs="Calibri"/>
          <w:b/>
          <w:i/>
        </w:rPr>
      </w:pPr>
    </w:p>
    <w:p w:rsidR="00356705" w:rsidRPr="00EF5D63" w:rsidRDefault="00C62688" w:rsidP="00356705">
      <w:pPr>
        <w:spacing w:before="120" w:after="120" w:line="240" w:lineRule="auto"/>
        <w:jc w:val="both"/>
        <w:rPr>
          <w:rFonts w:cs="Calibri"/>
          <w:b/>
          <w:i/>
          <w:color w:val="0033CC"/>
        </w:rPr>
      </w:pPr>
      <w:r w:rsidRPr="00EF5D63">
        <w:rPr>
          <w:rFonts w:eastAsia="Times New Roman" w:cs="Calibri"/>
          <w:b/>
          <w:i/>
          <w:color w:val="0033CC"/>
          <w:lang w:eastAsia="pl-PL"/>
        </w:rPr>
        <w:t>Pytanie 3.95:</w:t>
      </w:r>
      <w:r w:rsidR="00356705" w:rsidRPr="00EF5D63">
        <w:rPr>
          <w:rFonts w:eastAsia="Times New Roman" w:cs="Calibri"/>
          <w:b/>
          <w:i/>
          <w:color w:val="0033CC"/>
          <w:lang w:eastAsia="pl-PL"/>
        </w:rPr>
        <w:t xml:space="preserve"> </w:t>
      </w:r>
      <w:r w:rsidR="00356705" w:rsidRPr="00EF5D63">
        <w:rPr>
          <w:rFonts w:cs="Calibri"/>
          <w:b/>
          <w:i/>
          <w:color w:val="0033CC"/>
        </w:rPr>
        <w:t>Co w sytuacji gdy Przedsiębiorca ma problem z wyliczeniem wynagrodzenia (np. dla pracy w systemie akordowym)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Cs/>
          <w:lang w:eastAsia="pl-PL"/>
        </w:rPr>
      </w:pPr>
      <w:r w:rsidRPr="00EF5D63">
        <w:rPr>
          <w:rFonts w:cs="Calibri"/>
        </w:rPr>
        <w:t xml:space="preserve">W tej sytuacji sugerujemy Przedsiębiorcy skorzystanie z opcji składania wniosku co miesiąc – może to ułatwić kalkulację wysokości wynagrodzeń pracowników (kalkulacja będzie wówczas dotyczyła jednego miesiąca, a nie od razu trzech). W przypadku trudności z dokładnym wyliczeniem wysokości wynagrodzenia za wnioskowany okres, Przedsiębiorca może wskazać maksymalną wysokość przewidywanego wynagrodzenia, o które wnioskuje, a po zakończonym okresie dofinansowania, przy końcowym rozliczeniu (zgodnie z </w:t>
      </w:r>
      <w:r w:rsidRPr="00EF5D63">
        <w:rPr>
          <w:rFonts w:eastAsia="Times New Roman" w:cs="Calibri"/>
          <w:bCs/>
          <w:lang w:eastAsia="pl-PL"/>
        </w:rPr>
        <w:t>§ 3 Umowy), zwrócić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eastAsia="Times New Roman" w:cs="Calibri"/>
          <w:b/>
          <w:i/>
          <w:lang w:eastAsia="pl-PL"/>
        </w:rPr>
      </w:pPr>
    </w:p>
    <w:p w:rsidR="00356705" w:rsidRPr="00EF5D63" w:rsidRDefault="00C6268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3.96:</w:t>
      </w:r>
      <w:r w:rsidR="00356705" w:rsidRPr="00EF5D63">
        <w:rPr>
          <w:rFonts w:eastAsia="Times New Roman" w:cs="Calibri"/>
          <w:b/>
          <w:i/>
          <w:color w:val="0033CC"/>
          <w:lang w:eastAsia="pl-PL"/>
        </w:rPr>
        <w:t xml:space="preserve"> </w:t>
      </w:r>
      <w:r w:rsidR="00356705" w:rsidRPr="00EF5D63">
        <w:rPr>
          <w:rFonts w:eastAsia="Times New Roman" w:cs="Calibri"/>
          <w:b/>
          <w:bCs/>
          <w:i/>
          <w:color w:val="0033CC"/>
          <w:lang w:eastAsia="pl-PL"/>
        </w:rPr>
        <w:t xml:space="preserve">Pracodawca zatrudnia tylko pracowników na umowę zlecenia, nie zatrudnia żadnego na umowę o pracę. Czy może skorzystać z dofinansowania </w:t>
      </w:r>
      <w:r w:rsidR="00356705" w:rsidRPr="00EF5D63">
        <w:rPr>
          <w:rFonts w:cs="Calibri"/>
          <w:b/>
          <w:i/>
          <w:color w:val="0033CC"/>
        </w:rPr>
        <w:t>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Przedsiębiorca może, zatrudniając wyłącznie na umowę zlecenie, skorzystać </w:t>
      </w:r>
      <w:r w:rsidRPr="00EF5D63">
        <w:rPr>
          <w:rFonts w:eastAsia="Times New Roman" w:cs="Calibri"/>
          <w:bCs/>
          <w:lang w:eastAsia="pl-PL"/>
        </w:rPr>
        <w:t xml:space="preserve">z dofinansowania </w:t>
      </w:r>
      <w:r w:rsidRPr="00EF5D63">
        <w:rPr>
          <w:rFonts w:cs="Calibri"/>
          <w:color w:val="000000"/>
        </w:rPr>
        <w:t xml:space="preserve">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cs="Calibri"/>
          <w:b/>
          <w:i/>
          <w:color w:val="000000"/>
        </w:rPr>
      </w:pPr>
    </w:p>
    <w:p w:rsidR="00356705" w:rsidRPr="00EF5D63" w:rsidRDefault="000023B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3.97:</w:t>
      </w:r>
      <w:r w:rsidR="00356705" w:rsidRPr="00EF5D63">
        <w:rPr>
          <w:rFonts w:eastAsia="Times New Roman" w:cs="Calibri"/>
          <w:b/>
          <w:i/>
          <w:color w:val="0033CC"/>
          <w:lang w:eastAsia="pl-PL"/>
        </w:rPr>
        <w:t xml:space="preserve"> </w:t>
      </w:r>
      <w:r w:rsidR="00356705" w:rsidRPr="00EF5D63">
        <w:rPr>
          <w:rFonts w:cs="Calibri"/>
          <w:b/>
          <w:i/>
          <w:color w:val="0033CC"/>
        </w:rPr>
        <w:t>Czy mogę starać się o dofinansowanie wynagrodzeń pracowników będących na wymiarze czasu pracy pół etatu oraz niższych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b/>
          <w:i/>
          <w:color w:val="000000"/>
        </w:rPr>
      </w:pPr>
      <w:r w:rsidRPr="00EF5D63">
        <w:rPr>
          <w:rFonts w:cs="Calibri"/>
          <w:color w:val="000000"/>
        </w:rPr>
        <w:t>Tak, Przedsiębiorca może również składać wniosek gdy zatrudnia na mniej niż pełen etat.</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lastRenderedPageBreak/>
        <w:t>Data odpowiedzi: 23 kwietnia 2020 r. Znak pisma DRP.I.0211.63.2020.HR. Adresat pisma: Dyrektorzy PUP.</w:t>
      </w:r>
    </w:p>
    <w:p w:rsidR="00356705" w:rsidRPr="00EF5D63" w:rsidRDefault="00356705" w:rsidP="00356705">
      <w:pPr>
        <w:spacing w:before="120" w:after="120" w:line="240" w:lineRule="auto"/>
        <w:jc w:val="both"/>
        <w:rPr>
          <w:rFonts w:cs="Calibri"/>
          <w:b/>
          <w:i/>
          <w:color w:val="000000"/>
        </w:rPr>
      </w:pPr>
    </w:p>
    <w:p w:rsidR="00356705" w:rsidRPr="00EF5D63" w:rsidRDefault="000023B8" w:rsidP="00356705">
      <w:pPr>
        <w:spacing w:before="120" w:after="120" w:line="240" w:lineRule="auto"/>
        <w:jc w:val="both"/>
        <w:rPr>
          <w:rFonts w:cs="Calibri"/>
          <w:b/>
          <w:i/>
          <w:color w:val="0033CC"/>
        </w:rPr>
      </w:pPr>
      <w:r w:rsidRPr="00EF5D63">
        <w:rPr>
          <w:rFonts w:eastAsia="Times New Roman" w:cs="Calibri"/>
          <w:b/>
          <w:i/>
          <w:color w:val="0033CC"/>
          <w:lang w:eastAsia="pl-PL"/>
        </w:rPr>
        <w:t>Pytanie 3.98:</w:t>
      </w:r>
      <w:r w:rsidR="00356705" w:rsidRPr="00EF5D63">
        <w:rPr>
          <w:rFonts w:eastAsia="Times New Roman" w:cs="Calibri"/>
          <w:b/>
          <w:i/>
          <w:color w:val="0033CC"/>
          <w:lang w:eastAsia="pl-PL"/>
        </w:rPr>
        <w:t xml:space="preserve"> </w:t>
      </w:r>
      <w:r w:rsidR="00356705" w:rsidRPr="00EF5D63">
        <w:rPr>
          <w:rFonts w:cs="Calibri"/>
          <w:b/>
          <w:i/>
          <w:color w:val="0033CC"/>
        </w:rPr>
        <w:t xml:space="preserve">Czy w przypadku przyznania przedsiębiorcy dofinansowania części kosztów wynagrodzeń pracowników oraz należnych od tych wynagrodzeń składek na ubezpieczenia społeczne na podstawie art. 15 </w:t>
      </w:r>
      <w:proofErr w:type="spellStart"/>
      <w:r w:rsidR="00356705" w:rsidRPr="00EF5D63">
        <w:rPr>
          <w:rFonts w:cs="Calibri"/>
          <w:b/>
          <w:i/>
          <w:color w:val="0033CC"/>
        </w:rPr>
        <w:t>zzb</w:t>
      </w:r>
      <w:proofErr w:type="spellEnd"/>
      <w:r w:rsidR="00356705" w:rsidRPr="00EF5D63">
        <w:rPr>
          <w:rFonts w:cs="Calibri"/>
          <w:b/>
          <w:i/>
          <w:color w:val="0033CC"/>
        </w:rPr>
        <w:t xml:space="preserve"> dopuszcza się aneksowanie zawartych umów w zakresie pracowników zgłoszonych przez przedsiębiorcę we wniosku np. gdy pracownik się zwolni, a na jego miejsce zostanie przyjęty nowy ponadto czy w przypadku gdy pracownik sam się zwolni i nie zostanie w danym miesiącu zatrudniony nowy to czy przedsiębiorca ma dalej prawo korzystać z</w:t>
      </w:r>
      <w:r w:rsidR="00356705" w:rsidRPr="00EF5D63">
        <w:rPr>
          <w:rFonts w:cs="Calibri"/>
          <w:b/>
          <w:i/>
          <w:color w:val="000000"/>
        </w:rPr>
        <w:t xml:space="preserve"> </w:t>
      </w:r>
      <w:r w:rsidR="00356705" w:rsidRPr="00EF5D63">
        <w:rPr>
          <w:rFonts w:cs="Calibri"/>
          <w:b/>
          <w:i/>
          <w:color w:val="0033CC"/>
        </w:rPr>
        <w:t>dofinansowania?</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Nie przewiduje się aneksowania umów w tym zakresie. W sytuacji gdy pracownik zwolni się z pracy a pracodawca nie zatrudni nikogo na jego miejsce wówczas pracodawca zwraca proporcjonalnie tę część dofinansowania, które byłoby należne na tego pracownika od dnia zakończenia pracy do końca danego miesięcznego okresu dofinansowania. </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color w:val="000000"/>
        </w:rPr>
        <w:t xml:space="preserve">Natomiast w przypadku gdy po odejściu pracownika na jego miejsce zostanie zatrudniony kolejny  wówczas pracodawca nie zwraca otrzymanego dofinansowania ale po zakończeniu okresu dofinansowania, </w:t>
      </w:r>
      <w:r w:rsidRPr="00EF5D63">
        <w:rPr>
          <w:rFonts w:cs="Calibri"/>
        </w:rPr>
        <w:t xml:space="preserve">przy końcowym rozliczeniu (zgodnie z </w:t>
      </w:r>
      <w:r w:rsidRPr="00EF5D63">
        <w:rPr>
          <w:rFonts w:eastAsia="Times New Roman" w:cs="Calibri"/>
          <w:bCs/>
          <w:lang w:eastAsia="pl-PL"/>
        </w:rPr>
        <w:t>§ 3 Umowy), zwraca do urzędu pracy środki nienależnie pobrane. Sytuacja taka może zaistnieć gdy np. osoba zatrudniona po odejściu innego pracownika otrzyma niższe wynagrodzenie niż to, o które Przedsiębiorca wnioskował. W takim przypadku różnicę należy zwrócić na konto urzędu pracy.</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rPr>
          <w:rFonts w:eastAsia="Times New Roman" w:cs="Calibri"/>
          <w:b/>
          <w:i/>
          <w:lang w:eastAsia="pl-PL"/>
        </w:rPr>
      </w:pPr>
    </w:p>
    <w:p w:rsidR="00356705" w:rsidRPr="00EF5D63" w:rsidRDefault="000023B8" w:rsidP="00356705">
      <w:pPr>
        <w:spacing w:before="120" w:after="120" w:line="240" w:lineRule="auto"/>
        <w:jc w:val="both"/>
        <w:rPr>
          <w:rFonts w:cs="Arial"/>
          <w:b/>
          <w:i/>
          <w:color w:val="0033CC"/>
        </w:rPr>
      </w:pPr>
      <w:r w:rsidRPr="00EF5D63">
        <w:rPr>
          <w:rFonts w:cs="Arial"/>
          <w:b/>
          <w:i/>
          <w:color w:val="0033CC"/>
        </w:rPr>
        <w:t>Pytanie 3.99:</w:t>
      </w:r>
      <w:r w:rsidR="00356705" w:rsidRPr="00EF5D63">
        <w:rPr>
          <w:rFonts w:cs="Arial"/>
          <w:b/>
          <w:i/>
          <w:color w:val="0033CC"/>
        </w:rPr>
        <w:t xml:space="preserve"> Co należy rozumieć przez pojęcie „niestandardowe składki ZUS” wskazane w kalkulatorze stanowiącym załącznik do wniosku?</w:t>
      </w:r>
    </w:p>
    <w:p w:rsidR="00356705" w:rsidRPr="00EF5D63" w:rsidRDefault="00356705" w:rsidP="00356705">
      <w:pPr>
        <w:pStyle w:val="Akapitzlist"/>
        <w:spacing w:before="120" w:after="120" w:line="240" w:lineRule="auto"/>
        <w:ind w:left="0"/>
        <w:contextualSpacing w:val="0"/>
        <w:rPr>
          <w:rFonts w:cs="Arial"/>
          <w:b/>
          <w:i/>
          <w:color w:val="0033CC"/>
        </w:rPr>
      </w:pPr>
      <w:r w:rsidRPr="00EF5D63">
        <w:rPr>
          <w:rFonts w:cs="Calibri"/>
          <w:color w:val="000000"/>
        </w:rPr>
        <w:t>Odpowiedź</w:t>
      </w:r>
      <w:r w:rsidRPr="00EF5D63">
        <w:rPr>
          <w:rFonts w:cs="Arial"/>
          <w:b/>
          <w:i/>
          <w:color w:val="0033CC"/>
        </w:rPr>
        <w:t>:</w:t>
      </w:r>
    </w:p>
    <w:p w:rsidR="00356705" w:rsidRPr="00EF5D63" w:rsidRDefault="00356705" w:rsidP="00356705">
      <w:pPr>
        <w:spacing w:before="120" w:after="120" w:line="240" w:lineRule="auto"/>
        <w:rPr>
          <w:rFonts w:cs="Calibri"/>
          <w:color w:val="000000"/>
        </w:rPr>
      </w:pPr>
      <w:r w:rsidRPr="00EF5D63">
        <w:rPr>
          <w:rFonts w:cs="Calibri"/>
          <w:color w:val="000000"/>
        </w:rPr>
        <w:t>Pojęcie „niestandardowe składki ZUS” zostało doprecyzowane w kalkulatorze.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autoSpaceDE w:val="0"/>
        <w:autoSpaceDN w:val="0"/>
        <w:adjustRightInd w:val="0"/>
        <w:spacing w:before="120" w:after="120" w:line="240" w:lineRule="auto"/>
        <w:jc w:val="both"/>
        <w:rPr>
          <w:rFonts w:cs="Arial"/>
          <w:color w:val="000000"/>
        </w:rPr>
      </w:pPr>
    </w:p>
    <w:p w:rsidR="00356705" w:rsidRPr="00EF5D63" w:rsidRDefault="00356705" w:rsidP="00356705">
      <w:pPr>
        <w:autoSpaceDE w:val="0"/>
        <w:autoSpaceDN w:val="0"/>
        <w:adjustRightInd w:val="0"/>
        <w:spacing w:before="120" w:after="120" w:line="240" w:lineRule="auto"/>
        <w:jc w:val="both"/>
        <w:rPr>
          <w:rFonts w:cs="Arial"/>
          <w:b/>
          <w:i/>
          <w:color w:val="0033CC"/>
        </w:rPr>
      </w:pPr>
      <w:r w:rsidRPr="00EF5D63">
        <w:rPr>
          <w:rFonts w:cs="Arial"/>
          <w:b/>
          <w:i/>
          <w:color w:val="0033CC"/>
        </w:rPr>
        <w:t>Pytanie</w:t>
      </w:r>
      <w:r w:rsidR="000023B8" w:rsidRPr="00EF5D63">
        <w:rPr>
          <w:rFonts w:cs="Arial"/>
          <w:b/>
          <w:i/>
          <w:color w:val="0033CC"/>
        </w:rPr>
        <w:t xml:space="preserve"> 3.100</w:t>
      </w:r>
      <w:r w:rsidRPr="00EF5D63">
        <w:rPr>
          <w:rFonts w:cs="Arial"/>
          <w:b/>
          <w:i/>
          <w:color w:val="0033CC"/>
        </w:rPr>
        <w:t xml:space="preserve"> : Jeżeli pracodawca miał zaległości w regulowaniu zobowiązań podatkowych, składek na ubezpieczenia społeczne (…) w okresie kwiecień – maj 2019r, ale je uregulował i na koniec III kwartału 2019r. takich zaległości nie posiada czy może ubiegać się o udzielenie dofinansowania?</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 xml:space="preserve">Tak, może. 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rsidR="00356705" w:rsidRPr="00EF5D63" w:rsidRDefault="00356705" w:rsidP="00356705">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356705" w:rsidRPr="00EF5D63" w:rsidRDefault="00356705" w:rsidP="009D1184">
      <w:pPr>
        <w:spacing w:before="120" w:after="120" w:line="240" w:lineRule="auto"/>
        <w:jc w:val="both"/>
      </w:pPr>
    </w:p>
    <w:p w:rsidR="00356705" w:rsidRPr="00EF5D63" w:rsidRDefault="000023B8" w:rsidP="00356705">
      <w:pPr>
        <w:autoSpaceDE w:val="0"/>
        <w:autoSpaceDN w:val="0"/>
        <w:adjustRightInd w:val="0"/>
        <w:spacing w:before="120" w:after="120" w:line="240" w:lineRule="auto"/>
        <w:jc w:val="both"/>
        <w:rPr>
          <w:b/>
          <w:i/>
          <w:color w:val="0033CC"/>
        </w:rPr>
      </w:pPr>
      <w:r w:rsidRPr="00EF5D63">
        <w:rPr>
          <w:b/>
          <w:i/>
          <w:color w:val="0033CC"/>
        </w:rPr>
        <w:t>Pytanie: 3.101</w:t>
      </w:r>
      <w:r w:rsidR="00356705" w:rsidRPr="00EF5D63">
        <w:rPr>
          <w:b/>
          <w:i/>
          <w:color w:val="0033CC"/>
        </w:rPr>
        <w:t xml:space="preserve"> „Czy w związku z realizacją instrumentów wsparcia o których mowa w art. 15 </w:t>
      </w:r>
      <w:proofErr w:type="spellStart"/>
      <w:r w:rsidR="00356705" w:rsidRPr="00EF5D63">
        <w:rPr>
          <w:b/>
          <w:i/>
          <w:color w:val="0033CC"/>
        </w:rPr>
        <w:t>zzb</w:t>
      </w:r>
      <w:proofErr w:type="spellEnd"/>
      <w:r w:rsidR="00356705" w:rsidRPr="00EF5D63">
        <w:rPr>
          <w:b/>
          <w:i/>
          <w:color w:val="0033CC"/>
        </w:rPr>
        <w:t xml:space="preserve">, </w:t>
      </w:r>
      <w:proofErr w:type="spellStart"/>
      <w:r w:rsidR="00356705" w:rsidRPr="00EF5D63">
        <w:rPr>
          <w:b/>
          <w:i/>
          <w:color w:val="0033CC"/>
        </w:rPr>
        <w:t>zzc</w:t>
      </w:r>
      <w:proofErr w:type="spellEnd"/>
      <w:r w:rsidR="00356705" w:rsidRPr="00EF5D63">
        <w:rPr>
          <w:b/>
          <w:i/>
          <w:color w:val="0033CC"/>
        </w:rPr>
        <w:t xml:space="preserve"> oraz </w:t>
      </w:r>
      <w:proofErr w:type="spellStart"/>
      <w:r w:rsidR="00356705" w:rsidRPr="00EF5D63">
        <w:rPr>
          <w:b/>
          <w:i/>
          <w:color w:val="0033CC"/>
        </w:rPr>
        <w:t>zze</w:t>
      </w:r>
      <w:proofErr w:type="spellEnd"/>
      <w:r w:rsidR="00356705" w:rsidRPr="00EF5D63">
        <w:rPr>
          <w:b/>
          <w:i/>
          <w:color w:val="0033CC"/>
        </w:rPr>
        <w:t xml:space="preserve"> Ustawy z dnia 2 marca 2020 r. o szczególnych rozwiązaniach związanych z zapobieganiem, przeciwdziałaniem i zwalczaniem COVID-19, innych chorób zakaźnych oraz wywołanych nimi sytuacji </w:t>
      </w:r>
      <w:r w:rsidR="00356705" w:rsidRPr="00EF5D63">
        <w:rPr>
          <w:b/>
          <w:i/>
          <w:color w:val="0033CC"/>
        </w:rPr>
        <w:lastRenderedPageBreak/>
        <w:t xml:space="preserve">kryzysowych, </w:t>
      </w:r>
      <w:r w:rsidR="00356705" w:rsidRPr="00EF5D63">
        <w:rPr>
          <w:b/>
          <w:bCs/>
          <w:i/>
          <w:color w:val="0033CC"/>
        </w:rPr>
        <w:t>Urząd Pracy powinien w jakikolwiek sposób weryfikować</w:t>
      </w:r>
      <w:r w:rsidR="00356705" w:rsidRPr="00EF5D63">
        <w:rPr>
          <w:b/>
          <w:i/>
          <w:color w:val="0033CC"/>
        </w:rPr>
        <w:t xml:space="preserve">  </w:t>
      </w:r>
      <w:r w:rsidR="00356705" w:rsidRPr="00EF5D63">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356705" w:rsidRPr="00EF5D63">
        <w:rPr>
          <w:b/>
          <w:i/>
          <w:color w:val="0033CC"/>
        </w:rPr>
        <w:t>W opinii Urzędu sumaryczny spadek obrotów w miesiącach styczeń-luty 2020 w stosunku do roku ubiegłego w przypadku niektórych przedsiębiorców mógł nie mieć związku z wystąpieniem COVID-19?”</w:t>
      </w:r>
    </w:p>
    <w:p w:rsidR="00356705" w:rsidRPr="00EF5D63" w:rsidRDefault="00356705" w:rsidP="00356705">
      <w:pPr>
        <w:autoSpaceDE w:val="0"/>
        <w:autoSpaceDN w:val="0"/>
        <w:adjustRightInd w:val="0"/>
        <w:spacing w:before="120" w:after="120" w:line="240" w:lineRule="auto"/>
        <w:jc w:val="both"/>
        <w:rPr>
          <w:color w:val="000000"/>
        </w:rPr>
      </w:pPr>
      <w:r w:rsidRPr="00EF5D63">
        <w:rPr>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Wystarczające jest przyjęcie oświadczenia złożonego przez przedsiębiorcę pod rygorem odpowiedzialności karnej za składanie fałszywych oświadczeń.</w:t>
      </w:r>
    </w:p>
    <w:p w:rsidR="00CB6A01" w:rsidRPr="00EF5D63" w:rsidRDefault="00356705"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w:t>
      </w:r>
      <w:r w:rsidR="000023B8" w:rsidRPr="00EF5D63">
        <w:rPr>
          <w:rFonts w:cs="Arial"/>
          <w:color w:val="000000"/>
          <w:u w:val="single"/>
        </w:rPr>
        <w:t>eniu PUP województwa śląskiego.</w:t>
      </w:r>
    </w:p>
    <w:p w:rsidR="000023B8" w:rsidRPr="00EF5D63" w:rsidRDefault="000023B8" w:rsidP="00CB6A01">
      <w:pPr>
        <w:autoSpaceDE w:val="0"/>
        <w:autoSpaceDN w:val="0"/>
        <w:adjustRightInd w:val="0"/>
        <w:spacing w:before="120" w:after="120" w:line="240" w:lineRule="auto"/>
        <w:jc w:val="both"/>
        <w:rPr>
          <w:rFonts w:cs="Arial"/>
          <w:color w:val="000000"/>
          <w:u w:val="single"/>
        </w:rPr>
      </w:pPr>
    </w:p>
    <w:p w:rsidR="00CB6A01" w:rsidRPr="00EF5D63" w:rsidRDefault="000023B8" w:rsidP="00CB6A01">
      <w:pPr>
        <w:autoSpaceDE w:val="0"/>
        <w:autoSpaceDN w:val="0"/>
        <w:adjustRightInd w:val="0"/>
        <w:spacing w:before="120" w:after="120" w:line="240" w:lineRule="auto"/>
        <w:jc w:val="both"/>
        <w:rPr>
          <w:b/>
          <w:i/>
          <w:color w:val="0033CC"/>
        </w:rPr>
      </w:pPr>
      <w:r w:rsidRPr="00EF5D63">
        <w:rPr>
          <w:b/>
          <w:i/>
          <w:color w:val="0033CC"/>
        </w:rPr>
        <w:t>Pytanie 3.102</w:t>
      </w:r>
      <w:r w:rsidR="00CB6A01" w:rsidRPr="00EF5D63">
        <w:rPr>
          <w:b/>
          <w:i/>
          <w:color w:val="0033CC"/>
        </w:rPr>
        <w:t>: „Czy wniosek o dofinansowanie złożony np. 15 kwietnia, w którym wypłacane jest dofinansowanie w kwietniu obejmuje listę pracowników wg stanu na 31 marca?”</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Nie. Pracodawca oświadcza o stanie osobowym, tj. pracownikach objętych wnioskiem według stanu na ostatni dzień miesiąca, którego dotyczy wniosek, a więc składając wniosek 15 kwietnia oświadcza wg. stanu na koniec kwietnia.</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3.103</w:t>
      </w:r>
      <w:r w:rsidRPr="00EF5D63">
        <w:rPr>
          <w:b/>
          <w:i/>
          <w:color w:val="0033CC"/>
        </w:rPr>
        <w:t xml:space="preserve">: „Wniosek dotyczący udzielenia pomocy zgodnie z art 15 </w:t>
      </w:r>
      <w:proofErr w:type="spellStart"/>
      <w:r w:rsidRPr="00EF5D63">
        <w:rPr>
          <w:b/>
          <w:i/>
          <w:color w:val="0033CC"/>
        </w:rPr>
        <w:t>zzb</w:t>
      </w:r>
      <w:proofErr w:type="spellEnd"/>
      <w:r w:rsidRPr="00EF5D63">
        <w:rPr>
          <w:b/>
          <w:i/>
          <w:color w:val="0033CC"/>
        </w:rPr>
        <w:t xml:space="preserve"> oraz 15 </w:t>
      </w:r>
      <w:proofErr w:type="spellStart"/>
      <w:r w:rsidRPr="00EF5D63">
        <w:rPr>
          <w:b/>
          <w:i/>
          <w:color w:val="0033CC"/>
        </w:rPr>
        <w:t>zzc</w:t>
      </w:r>
      <w:proofErr w:type="spellEnd"/>
      <w:r w:rsidRPr="00EF5D63">
        <w:rPr>
          <w:b/>
          <w:i/>
          <w:color w:val="0033CC"/>
        </w:rPr>
        <w:t xml:space="preserve"> zawiera oświadczenie o niezaleganiu w regulowaniu zobowiązań podatkowych, składek na ubezpieczenia społeczne (...) </w:t>
      </w:r>
      <w:r w:rsidRPr="00EF5D63">
        <w:rPr>
          <w:b/>
          <w:bCs/>
          <w:i/>
          <w:color w:val="0033CC"/>
        </w:rPr>
        <w:t>do końca trzeciego kwartału 2019r</w:t>
      </w:r>
      <w:r w:rsidRPr="00EF5D63">
        <w:rPr>
          <w:b/>
          <w:i/>
          <w:color w:val="0033CC"/>
        </w:rPr>
        <w:t xml:space="preserve">. Jak należy badać okres </w:t>
      </w:r>
      <w:r w:rsidRPr="00EF5D63">
        <w:rPr>
          <w:b/>
          <w:bCs/>
          <w:i/>
          <w:color w:val="0033CC"/>
        </w:rPr>
        <w:t>do końca kwartału</w:t>
      </w:r>
      <w:r w:rsidRPr="00EF5D63">
        <w:rPr>
          <w:b/>
          <w:i/>
          <w:color w:val="0033CC"/>
        </w:rPr>
        <w:t>?”</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Badamy stan na dzień, w którym wymagalne stało się świadczenie należne za miesiąc wrzesień 2019 r.</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3.104</w:t>
      </w:r>
      <w:r w:rsidRPr="00EF5D63">
        <w:rPr>
          <w:b/>
          <w:i/>
          <w:color w:val="0033CC"/>
        </w:rPr>
        <w:t>: „Czy jeżeli ktoś posiadał zaległość np. w lutym i czerwcu 2019r i spłacił je w lipcu 2019r. może uzyskać pomoc i podpisać oświadczenie iż nie zalegał z opłatami? Czy też ważny jest stan na koniec III kwartału 2019r i nie należy brać pod uwagę 7.wcześniejszych zaległości?</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 xml:space="preserve">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pStyle w:val="NormalnyWeb"/>
        <w:spacing w:before="120" w:beforeAutospacing="0" w:after="120" w:afterAutospacing="0"/>
        <w:jc w:val="both"/>
        <w:rPr>
          <w:rFonts w:ascii="Calibri" w:hAnsi="Calibri"/>
          <w:b/>
          <w:i/>
          <w:color w:val="0033CC"/>
          <w:sz w:val="22"/>
          <w:szCs w:val="22"/>
        </w:rPr>
      </w:pPr>
      <w:r w:rsidRPr="00EF5D63">
        <w:rPr>
          <w:rFonts w:ascii="Calibri" w:hAnsi="Calibri"/>
          <w:b/>
          <w:i/>
          <w:color w:val="0033CC"/>
          <w:sz w:val="22"/>
          <w:szCs w:val="22"/>
        </w:rPr>
        <w:t>Pytanie</w:t>
      </w:r>
      <w:r w:rsidR="000023B8" w:rsidRPr="00EF5D63">
        <w:rPr>
          <w:rFonts w:ascii="Calibri" w:hAnsi="Calibri"/>
          <w:b/>
          <w:i/>
          <w:color w:val="0033CC"/>
          <w:sz w:val="22"/>
          <w:szCs w:val="22"/>
        </w:rPr>
        <w:t xml:space="preserve"> 3.105</w:t>
      </w:r>
      <w:r w:rsidRPr="00EF5D63">
        <w:rPr>
          <w:rFonts w:ascii="Calibri" w:hAnsi="Calibri"/>
          <w:b/>
          <w:i/>
          <w:color w:val="0033CC"/>
          <w:sz w:val="22"/>
          <w:szCs w:val="22"/>
        </w:rPr>
        <w:t xml:space="preserve">: „W „Zasadach ubiegania się o udzielenie dofinansowania części kosztów wynagrodzeń pracowników oraz należnych od tych wynagrodzeń składek na ubezpieczenia społeczne (...)” opracowanych przez Ministerstwo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określono sposób postępowania przy ubieganiu się o dofinansowanie w punkcie 6, a mianowicie : Oświadczenie (stanowiące Załącznik nr </w:t>
      </w:r>
      <w:r w:rsidRPr="00EF5D63">
        <w:rPr>
          <w:rFonts w:ascii="Calibri" w:hAnsi="Calibri"/>
          <w:b/>
          <w:i/>
          <w:color w:val="0033CC"/>
          <w:sz w:val="22"/>
          <w:szCs w:val="22"/>
        </w:rPr>
        <w:lastRenderedPageBreak/>
        <w:t xml:space="preserve">2 do Umowy)  - </w:t>
      </w:r>
      <w:r w:rsidRPr="00EF5D63">
        <w:rPr>
          <w:rFonts w:ascii="Calibri" w:hAnsi="Calibri"/>
          <w:b/>
          <w:bCs/>
          <w:i/>
          <w:color w:val="0033CC"/>
          <w:sz w:val="22"/>
          <w:szCs w:val="22"/>
        </w:rPr>
        <w:t>Pierwsze oświadczenie jest składane wraz z wnioskiem</w:t>
      </w:r>
      <w:r w:rsidRPr="00EF5D63">
        <w:rPr>
          <w:rFonts w:ascii="Calibri" w:hAnsi="Calibri"/>
          <w:b/>
          <w:i/>
          <w:color w:val="0033CC"/>
          <w:sz w:val="22"/>
          <w:szCs w:val="22"/>
        </w:rPr>
        <w:t xml:space="preserve">, kolejne oświadczenia będą uruchamiać wypłatę świadczenia w następnych miesiącach. Jeśli pierwsze oświadczenie wraz z wnioskiem zostanie złożone np. 16 kwietnia 2020r. to czy należy wymagać w maju ponownego oświadczenia, wynikającego z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ust 7 które ma dotyczyć stanu na ostatni dzień miesiąca za który dofinansowanie jest wypłacane?”</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Odpowiedź: </w:t>
      </w:r>
    </w:p>
    <w:p w:rsidR="00CB6A01" w:rsidRPr="00EF5D63" w:rsidRDefault="00CB6A01" w:rsidP="00CB6A01">
      <w:pPr>
        <w:spacing w:before="120" w:after="120"/>
        <w:jc w:val="both"/>
        <w:rPr>
          <w:rFonts w:cs="Arial"/>
          <w:color w:val="000000"/>
        </w:rPr>
      </w:pPr>
      <w:r w:rsidRPr="00EF5D63">
        <w:rPr>
          <w:rFonts w:cs="Arial"/>
          <w:color w:val="000000"/>
        </w:rPr>
        <w:t>Tak. W maju przedsiębiorca powinien złożyć kolejne oświadczenie wg. stanu na koniec maja. Podobnie w czerwcu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spacing w:before="120" w:after="120"/>
        <w:jc w:val="both"/>
        <w:rPr>
          <w:b/>
          <w:i/>
          <w:color w:val="0033CC"/>
        </w:rPr>
      </w:pPr>
      <w:r w:rsidRPr="00EF5D63">
        <w:rPr>
          <w:b/>
          <w:i/>
          <w:color w:val="0033CC"/>
        </w:rPr>
        <w:t xml:space="preserve">Pytanie </w:t>
      </w:r>
      <w:r w:rsidR="000023B8" w:rsidRPr="00EF5D63">
        <w:rPr>
          <w:b/>
          <w:i/>
          <w:color w:val="0033CC"/>
        </w:rPr>
        <w:t>3.106</w:t>
      </w:r>
      <w:r w:rsidRPr="00EF5D63">
        <w:rPr>
          <w:b/>
          <w:i/>
          <w:color w:val="0033CC"/>
        </w:rPr>
        <w:t xml:space="preserve"> : „W nawiązaniu do zapisu części II,  pkt. 5  zasad udzielania dofinansowania w oparciu o art. 15 </w:t>
      </w:r>
      <w:proofErr w:type="spellStart"/>
      <w:r w:rsidRPr="00EF5D63">
        <w:rPr>
          <w:b/>
          <w:i/>
          <w:color w:val="0033CC"/>
        </w:rPr>
        <w:t>zzb</w:t>
      </w:r>
      <w:proofErr w:type="spellEnd"/>
      <w:r w:rsidRPr="00EF5D63">
        <w:rPr>
          <w:b/>
          <w:i/>
          <w:color w:val="0033CC"/>
        </w:rPr>
        <w:t xml:space="preserve"> ustawy o szczególnych rozwiązaniach związanych z zapobieganiem przeciwdziałanie i zwalczaniem COVID-19 (…) (Dz.U.2020.374 z póź.zm) części kosztów wynagrodzeń pracowników , i zawartej w nim informacji, iż: „ W przypadku gdy Przedsiębiorca w składanym Wniosku wpisze w części C, że wnosi o dofinansowanie za okres 3 miesięcy, wówczas wypłacane co miesiąc dofinansowanie będzie obliczane na podstawie wysokości spadku obrotów przedstawionych we Wniosku np. gdy we Wniosku Przedsiębiorca wpisał, że spadek obrotów w jego firmie wyniósł co najmniej 30%, to wypłacane przez 3 miesiące dofinansowanie będzie obliczone na tej podstawie i nie będzie można go zmienić.   Zatem jeśli Przedsiębiorca przewiduje, że wysokość 20.spadku obrotów będzie wyższa i chciałby z tego tytułu otrzymać wyższe dofinansowanie, powinien złożyć co miesiąc nowy Wniosek na kolejny miesiąc, w którym przedstawi za każdym razem właściwą wysokość spadku obrotów”   proszę o udzielenie odpowiedzi: czy zatrudnienie pracownika, w ramach złożonego przez przedsiębiorcę „nowego Wniosku na kolejny miesiąc” o ww. formę i w konsekwencji zawarta kolejna umowa obejmująca kolejny miesiąc dofinansowania, może zostać  uznana za spełnienie zgodnie z art. 15 </w:t>
      </w:r>
      <w:proofErr w:type="spellStart"/>
      <w:r w:rsidRPr="00EF5D63">
        <w:rPr>
          <w:b/>
          <w:i/>
          <w:color w:val="0033CC"/>
        </w:rPr>
        <w:t>zzb</w:t>
      </w:r>
      <w:proofErr w:type="spellEnd"/>
      <w:r w:rsidRPr="00EF5D63">
        <w:rPr>
          <w:b/>
          <w:i/>
          <w:color w:val="0033CC"/>
        </w:rPr>
        <w:t xml:space="preserve"> ust 8 ww. ustawy,  </w:t>
      </w:r>
      <w:r w:rsidRPr="00EF5D63">
        <w:rPr>
          <w:b/>
          <w:i/>
          <w:color w:val="0033CC"/>
          <w:u w:val="single"/>
        </w:rPr>
        <w:t>warunku wynikającego z pierwszej zawartej umowy</w:t>
      </w:r>
      <w:r w:rsidRPr="00EF5D63">
        <w:rPr>
          <w:b/>
          <w:i/>
          <w:color w:val="0033CC"/>
        </w:rPr>
        <w:t xml:space="preserve">  o dofinansowanie dot. obowiązku utrzymania w zatrudnieniu pracownika objętego umową przez okres dofinansowania oraz, po zakończeniu dofinansowania przez okres równy temu okresowi. (W przypadku odpowiedzi negatywnej prosimy o wskazanie ścieżki/procedury postępowania w przypadku składania przez Przedsiębiorcę osobnych wniosków dot. pojedynczych miesięcy). Czy też należy uznać, iż zawarcie drugiej umowy będzie możliwe dopiero po  spełnieniu warunku dot. ww. zobowiązania (które jest również zawarty we wzorze w  § 2 pkt 2 umowy o wypłatę dofinansowania)?”</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Odpowiedź:</w:t>
      </w:r>
    </w:p>
    <w:p w:rsidR="00CB6A01" w:rsidRPr="00EF5D63" w:rsidRDefault="00CB6A01" w:rsidP="00CB6A01">
      <w:pPr>
        <w:spacing w:before="120" w:after="120"/>
        <w:jc w:val="both"/>
        <w:rPr>
          <w:rFonts w:cs="Arial"/>
          <w:color w:val="000000"/>
        </w:rPr>
      </w:pPr>
      <w:r w:rsidRPr="00EF5D63">
        <w:rPr>
          <w:rFonts w:cs="Arial"/>
          <w:color w:val="000000"/>
        </w:rPr>
        <w:t>Aktualnie po wprowadz</w:t>
      </w:r>
      <w:r w:rsidR="000023B8" w:rsidRPr="00EF5D63">
        <w:rPr>
          <w:rFonts w:cs="Arial"/>
          <w:color w:val="000000"/>
        </w:rPr>
        <w:t>onych zmianach do tzw. Tarczy (</w:t>
      </w:r>
      <w:r w:rsidRPr="00EF5D63">
        <w:rPr>
          <w:rFonts w:cs="Arial"/>
          <w:color w:val="000000"/>
        </w:rPr>
        <w:t xml:space="preserve">USTAWA z dnia 16 kwietnia 2020 r. o szczególnych instrumentach wsparcia w związku z rozprzestrzenianiem się wirusa SARS-CoV-21) w sytuacji gdy przedsiębiorca składa co miesiąc wnioski o dofinansowanie ( w ramach art. 15zzb),  we wniosku wskazuje pracowników, którzy mają być objęci dofinansowaniem. </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Obecnie obowiązkiem przedsiębiorcy przy ubieganiu się o dofinansowanie ( art. 15zzb)  jest utrzymanie w zatrudnieniu pracowników objętych umową przez okres dofinansowania. Zatem składając wniosek na jeden miesiąc np. w kwietniu, musi zatrudniać pracowników wskazanych w umowie przez okres na który otrzymał dofinansowanie - czyli przez miesiąc kwiecień. W każdym kolejnym wniosku przedsiębiorca ponownie wskazuje pracowników, których chce objąć dofinansowaniem.</w:t>
      </w:r>
    </w:p>
    <w:p w:rsidR="00CB6A01" w:rsidRPr="00652474"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3.107: „</w:t>
      </w:r>
      <w:r w:rsidRPr="00CD5336">
        <w:rPr>
          <w:rFonts w:ascii="Calibri" w:eastAsia="Times New Roman" w:hAnsi="Calibri" w:cs="Times New Roman"/>
          <w:b/>
          <w:i/>
          <w:color w:val="0033CC"/>
          <w:kern w:val="3"/>
          <w:lang w:eastAsia="pl-PL"/>
        </w:rPr>
        <w:t xml:space="preserve">W jaki sposób wykazać pracowników jeśli przedsiębiorca ubiega się </w:t>
      </w:r>
      <w:r w:rsidRPr="00CD5336">
        <w:rPr>
          <w:rFonts w:ascii="Calibri" w:eastAsia="Times New Roman" w:hAnsi="Calibri" w:cs="Times New Roman"/>
          <w:b/>
          <w:i/>
          <w:color w:val="0033CC"/>
          <w:kern w:val="3"/>
          <w:lang w:eastAsia="pl-PL"/>
        </w:rPr>
        <w:br/>
        <w:t xml:space="preserve">o dofinansowanie do wynagrodzenia za 3 miesiące ( maj, czerwiec, lipiec), gdzie za maj jest zwolniony ze składek ZUS a za czerwiec i lipiec będzie ponosił już koszty wynagrodzenia + składki. Jak ma wypełnić kalkulator i wniosek tak, aby można było odpowiednio zabezpieczyć dla Niego środki finansowe? Czy musi wypełnić kalkulator za 2 miesiące zaznaczając zwolnienie ZUS i kolejny za 1 miesiąc bez zwolnienia i </w:t>
      </w:r>
      <w:r>
        <w:rPr>
          <w:rFonts w:ascii="Calibri" w:eastAsia="Times New Roman" w:hAnsi="Calibri" w:cs="Times New Roman"/>
          <w:b/>
          <w:i/>
          <w:color w:val="0033CC"/>
          <w:kern w:val="3"/>
          <w:lang w:eastAsia="pl-PL"/>
        </w:rPr>
        <w:t>we wniosku dodać obydwie kwoty?”</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Times New Roman" w:hAnsi="Calibri" w:cs="Times New Roman"/>
          <w:lang w:eastAsia="pl-PL"/>
        </w:rPr>
      </w:pPr>
      <w:r w:rsidRPr="00CD5336">
        <w:rPr>
          <w:rFonts w:ascii="Calibri" w:eastAsia="Times New Roman" w:hAnsi="Calibri" w:cs="Times New Roman"/>
          <w:color w:val="000000"/>
          <w:lang w:eastAsia="pl-PL"/>
        </w:rPr>
        <w:t xml:space="preserve">W takiej sytuacji przedsiębiorca może złożyć wniosek w maju na 1 miesiąc (tj. na maj)  </w:t>
      </w:r>
      <w:r w:rsidRPr="00CD5336">
        <w:rPr>
          <w:rFonts w:ascii="Calibri" w:eastAsia="Times New Roman" w:hAnsi="Calibri" w:cs="Times New Roman"/>
          <w:color w:val="000000"/>
          <w:lang w:eastAsia="pl-PL"/>
        </w:rPr>
        <w:br/>
        <w:t xml:space="preserve">z informacją, że został zwolniony ze składek ZUS, a w czerwcu może złożyć wniosek na </w:t>
      </w:r>
      <w:r w:rsidRPr="00CD5336">
        <w:rPr>
          <w:rFonts w:ascii="Calibri" w:eastAsia="Times New Roman" w:hAnsi="Calibri" w:cs="Times New Roman"/>
          <w:color w:val="000000"/>
          <w:lang w:eastAsia="pl-PL"/>
        </w:rPr>
        <w:br/>
        <w:t xml:space="preserve">2 miesiące (tj. na czerwiec i lipiec) z zaznaczeniem, że pracodawca nie jest zwolniony </w:t>
      </w:r>
      <w:r w:rsidRPr="00CD5336">
        <w:rPr>
          <w:rFonts w:ascii="Calibri" w:eastAsia="Times New Roman" w:hAnsi="Calibri" w:cs="Times New Roman"/>
          <w:color w:val="000000"/>
          <w:lang w:eastAsia="pl-PL"/>
        </w:rPr>
        <w:br/>
        <w:t>z opłacania  składek ZUS we wnioskowanym okresie.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Pytanie 3.</w:t>
      </w:r>
      <w:r>
        <w:rPr>
          <w:rFonts w:ascii="Calibri" w:eastAsia="Times New Roman" w:hAnsi="Calibri" w:cs="Times New Roman"/>
          <w:b/>
          <w:i/>
          <w:color w:val="0033CC"/>
          <w:kern w:val="3"/>
          <w:lang w:eastAsia="pl-PL"/>
        </w:rPr>
        <w:t>108: „</w:t>
      </w:r>
      <w:r w:rsidRPr="00CD5336">
        <w:rPr>
          <w:rFonts w:ascii="Calibri" w:eastAsia="Times New Roman" w:hAnsi="Calibri" w:cs="Times New Roman"/>
          <w:b/>
          <w:i/>
          <w:color w:val="0033CC"/>
          <w:kern w:val="3"/>
          <w:lang w:eastAsia="pl-PL"/>
        </w:rPr>
        <w:t xml:space="preserve"> Jeśli organizacja (przedsiębiorca) zatrudnia jednego pracownika na podstawie kilku umów, to jak należy ująć to w kalkulatorze? Czy osoba ta powinna zostać wykazana jeden raz a kwota brutto wynagrodzenia powinna zostać zsumowana z kliku umów? Czy osoba ta powinna być wykazywana z każdej umowy osobno?</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uppressAutoHyphens/>
        <w:autoSpaceDN w:val="0"/>
        <w:spacing w:before="120" w:after="120" w:line="240" w:lineRule="auto"/>
        <w:jc w:val="both"/>
        <w:textAlignment w:val="baseline"/>
        <w:rPr>
          <w:rFonts w:ascii="Calibri" w:eastAsia="SimSun" w:hAnsi="Calibri" w:cs="Times New Roman"/>
          <w:color w:val="000000"/>
          <w:kern w:val="3"/>
          <w:lang w:eastAsia="pl-PL"/>
        </w:rPr>
      </w:pPr>
      <w:r w:rsidRPr="00CD5336">
        <w:rPr>
          <w:rFonts w:ascii="Calibri" w:eastAsia="SimSun" w:hAnsi="Calibri" w:cs="Times New Roman"/>
          <w:bCs/>
          <w:color w:val="000000"/>
          <w:kern w:val="3"/>
          <w:lang w:eastAsia="pl-PL"/>
        </w:rPr>
        <w:t xml:space="preserve">W sytuacji, w której jeden pracownik związany jest kilkoma umowami z jednym pracodawcą, z uwagi na fakt iż każdy pracownik może być ujęty tylko raz we wniosku o dofinansowanie </w:t>
      </w:r>
      <w:r w:rsidRPr="00CD5336">
        <w:rPr>
          <w:rFonts w:ascii="Calibri" w:eastAsia="SimSun" w:hAnsi="Calibri" w:cs="Times New Roman"/>
          <w:bCs/>
          <w:color w:val="000000"/>
          <w:kern w:val="3"/>
          <w:lang w:eastAsia="pl-PL"/>
        </w:rPr>
        <w:br/>
        <w:t xml:space="preserve">w ramach art. 15zzb, zarówno wynagrodzenia jak i należne od nich składki ze wszystkich ww. umów powinny być zsumowane. Ich suma powinna być ujęta w kalkulatorze trzecim, </w:t>
      </w:r>
      <w:r w:rsidRPr="00CD5336">
        <w:rPr>
          <w:rFonts w:ascii="Calibri" w:eastAsia="SimSun" w:hAnsi="Calibri" w:cs="Times New Roman"/>
          <w:bCs/>
          <w:color w:val="000000"/>
          <w:kern w:val="3"/>
          <w:lang w:eastAsia="pl-PL"/>
        </w:rPr>
        <w:br/>
        <w:t xml:space="preserve">w ramach którego pracodawca ma możliwość wpisania ręcznie wysokości wynagrodzenia </w:t>
      </w:r>
      <w:r w:rsidRPr="00CD5336">
        <w:rPr>
          <w:rFonts w:ascii="Calibri" w:eastAsia="SimSun" w:hAnsi="Calibri" w:cs="Times New Roman"/>
          <w:bCs/>
          <w:color w:val="000000"/>
          <w:kern w:val="3"/>
          <w:lang w:eastAsia="pl-PL"/>
        </w:rPr>
        <w:br/>
        <w:t>i skład</w:t>
      </w:r>
      <w:r w:rsidRPr="00CD5336">
        <w:rPr>
          <w:rFonts w:ascii="Calibri" w:eastAsia="SimSun" w:hAnsi="Calibri" w:cs="Times New Roman"/>
          <w:color w:val="000000"/>
          <w:kern w:val="3"/>
          <w:lang w:eastAsia="pl-PL"/>
        </w:rPr>
        <w:t>ek.</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3.109: „</w:t>
      </w:r>
      <w:r w:rsidRPr="00CD5336">
        <w:rPr>
          <w:rFonts w:ascii="Calibri" w:eastAsia="Times New Roman" w:hAnsi="Calibri" w:cs="Times New Roman"/>
          <w:b/>
          <w:i/>
          <w:color w:val="0033CC"/>
          <w:kern w:val="3"/>
          <w:lang w:eastAsia="pl-PL"/>
        </w:rPr>
        <w:t xml:space="preserve"> Teraz wnioskujemy za kwiecień  i  nasz drugi wniosek do art 15zzb złożymy </w:t>
      </w:r>
      <w:r w:rsidRPr="00CD5336">
        <w:rPr>
          <w:rFonts w:ascii="Calibri" w:eastAsia="Times New Roman" w:hAnsi="Calibri" w:cs="Times New Roman"/>
          <w:b/>
          <w:i/>
          <w:color w:val="0033CC"/>
          <w:kern w:val="3"/>
          <w:lang w:eastAsia="pl-PL"/>
        </w:rPr>
        <w:br/>
        <w:t>w maju  i z tej sytuacji drugi wniosek będzie ważny i brany pod uwagę? Inne PUP już potwierdziły, że firmy co m-c mog</w:t>
      </w:r>
      <w:r>
        <w:rPr>
          <w:rFonts w:ascii="Calibri" w:eastAsia="Times New Roman" w:hAnsi="Calibri" w:cs="Times New Roman"/>
          <w:b/>
          <w:i/>
          <w:color w:val="0033CC"/>
          <w:kern w:val="3"/>
          <w:lang w:eastAsia="pl-PL"/>
        </w:rPr>
        <w:t>ą wnioskować, a niektóre nie?”</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Calibri" w:hAnsi="Calibri" w:cs="Times New Roman"/>
        </w:rPr>
        <w:t xml:space="preserve">Można złożyć zarówno jeden wniosek na trzy miesiące lub składać oddzielny wniosek na każdy  z miesięcy. Tak więc można wnioskować o dofinansowanie raz w miesiącu, niemniej jednak w terminach, które wyznaczane są każdorazowo decyzją dyrektora powiatowego urzędu pracy. Zatem również wniosek, który zostanie złożony w maju oraz w czerwcu - </w:t>
      </w:r>
      <w:r w:rsidRPr="00CD5336">
        <w:rPr>
          <w:rFonts w:ascii="Calibri" w:eastAsia="Calibri" w:hAnsi="Calibri" w:cs="Times New Roman"/>
        </w:rPr>
        <w:br/>
        <w:t>w terminie wskazanym przez dyrektora urzędu, będzie ważny i brany pod uwagę.</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Dyrektor powiatowego urzędu pracy decyduje bowiem o terminie ogłoszenia  i rozpoczęcia naboru wniosków m.in. o dofinansowanie w ramach art. 15zzb ustawy z dnia 2 marca 2020 r.  o szczególnych rozwiązaniach związanych z za</w:t>
      </w:r>
      <w:r>
        <w:rPr>
          <w:rFonts w:ascii="Calibri" w:eastAsia="Calibri" w:hAnsi="Calibri" w:cs="Times New Roman"/>
        </w:rPr>
        <w:t xml:space="preserve">pobieganiem, przeciwdziałaniem </w:t>
      </w:r>
      <w:r w:rsidRPr="00CD5336">
        <w:rPr>
          <w:rFonts w:ascii="Calibri" w:eastAsia="Calibri" w:hAnsi="Calibri" w:cs="Times New Roman"/>
        </w:rPr>
        <w:t>i zwalczaniem COVID-19, innych chorób zakaźnych oraz wywołanych nimi sytuacji kryzysowych (Dz. U. poz. 374, z późn. zm.).</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MRPiPS wystosowało natomiast do dyrektorów powiatowych urzędów pracy pismo </w:t>
      </w:r>
      <w:r w:rsidRPr="00CD5336">
        <w:rPr>
          <w:rFonts w:ascii="Calibri" w:eastAsia="Calibri" w:hAnsi="Calibri" w:cs="Times New Roman"/>
        </w:rPr>
        <w:br/>
        <w:t>z wytycznymi, które dotyczyły m.in. konieczności cyklicznego ogłaszania ww. naborów.</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lastRenderedPageBreak/>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3.110: „</w:t>
      </w:r>
      <w:r w:rsidRPr="00CD5336">
        <w:rPr>
          <w:rFonts w:ascii="Calibri" w:eastAsia="Times New Roman" w:hAnsi="Calibri" w:cs="Times New Roman"/>
          <w:b/>
          <w:i/>
          <w:color w:val="0033CC"/>
          <w:kern w:val="3"/>
          <w:lang w:eastAsia="pl-PL"/>
        </w:rPr>
        <w:t xml:space="preserve"> Jeżeli ktoś na umowie zlecenie od 13 marca nie pracuje z powodu zamknięcia zakładu, to czy oprócz wniosku do ZUS RSP-C (świadczenie postojowe z art 15zq)  możemy  jako firma ująć ta osobę  w kalkulatorze dla umów cywilnoprawnych do wniosku PSZ-DKWP (art 15zzb)?</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W ustawie nie ma warunku negatywnego do przyznania świadczenia postojowego w postaci pobierania innego świadczenia lub innej pomocy. Oznacza to, że z punktu widzenia przepisów dotyczących świadczenia postojowego nie ocenia się innej pomocy uzyskiwanej przez przedsiębiorcę, ponieważ ten fakt w procesie przyznania prawa do świadczenia nie ma żadnego znaczenia prawnego. Świadczenie postojowe ma bowiem charakter socjalny, z tego też względu nie odprowadza się od niego składek oraz podatku. Także przyznane świadczenia nie ma określonego celu np. finansowania składek, lecz ma zapewnić niezbędne środki finansowe dla przedsiębiorcy.</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W związku z powyższym świadczenie postojowe może być przyznane zarówno przedsiębiorcy opłacającemu składki wyłącznie za siebie (samozatrudnionemu) jak również przedsiębiorcy zatrudniającemu pracowników. Jednakże należy zauważyć, że charakter prawny świadczenia postojowego ma taki sam charakter niezależnie komu jest przyznawany. Podsumowując powyższe należy także stwierdzić, że świadczenie postojowe może łączyć się z każdą inną formą pomocy.</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3.111: „</w:t>
      </w:r>
      <w:r w:rsidRPr="00CD5336">
        <w:rPr>
          <w:rFonts w:ascii="Calibri" w:eastAsia="Times New Roman" w:hAnsi="Calibri" w:cs="Times New Roman"/>
          <w:b/>
          <w:i/>
          <w:color w:val="0033CC"/>
          <w:kern w:val="3"/>
          <w:lang w:eastAsia="pl-PL"/>
        </w:rPr>
        <w:t>Czy będzie nowy kalkulator PSZ-DKWP  dla firmy z umorzeniem ZUS 50%? Teraz tylko są dostępne dwie opcje - be</w:t>
      </w:r>
      <w:r>
        <w:rPr>
          <w:rFonts w:ascii="Calibri" w:eastAsia="Times New Roman" w:hAnsi="Calibri" w:cs="Times New Roman"/>
          <w:b/>
          <w:i/>
          <w:color w:val="0033CC"/>
          <w:kern w:val="3"/>
          <w:lang w:eastAsia="pl-PL"/>
        </w:rPr>
        <w:t>z zwolnienia  i zwolnienie 100%</w:t>
      </w:r>
      <w:r w:rsidRPr="00CD5336">
        <w:rPr>
          <w:rFonts w:ascii="Calibri" w:eastAsia="Times New Roman" w:hAnsi="Calibri" w:cs="Times New Roman"/>
          <w:b/>
          <w:i/>
          <w:color w:val="0033CC"/>
          <w:kern w:val="3"/>
          <w:lang w:eastAsia="pl-PL"/>
        </w:rPr>
        <w:t xml:space="preserve"> ZUS?</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Kalkulator do art. 15zzb, to zawiera zapis dot. art. 31zo, który mówi o zwolnieniu ze składek ZUS w 100% i w 50%. Biorąc pod uwagę powyższe, jeśli ktoś skorzystał ze zwolnienia ze składek ZUS to bez względu czy jest to 100% czy 50%, istotny jest sam fakt skorzystania ze zwolnienia, co skutkuje w tym, że składki już nie są tej osobie dofinansowywane, a jedynie wynagrodzenie.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3.112:  „</w:t>
      </w:r>
      <w:r w:rsidRPr="00CD5336">
        <w:rPr>
          <w:rFonts w:ascii="Calibri" w:eastAsia="Times New Roman" w:hAnsi="Calibri" w:cs="Times New Roman"/>
          <w:b/>
          <w:i/>
          <w:color w:val="0033CC"/>
          <w:kern w:val="3"/>
          <w:lang w:eastAsia="pl-PL"/>
        </w:rPr>
        <w:t xml:space="preserve"> Czy jako średni przedsiębiorca jeśli złożyliśmy wniosek o dofinansowanie z art 15zzb możemy obniżyć wymiar czasu pracy i wynagrodzenie na wniosek przedstawicieli załogi skoro już wpisano do wniosku pełne etaty i pełne kwoty?</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W przypadku, w którym - po złożeniu wniosku z art. 15zzb, przedstawiciele załogi wystąpili </w:t>
      </w:r>
      <w:r w:rsidRPr="00CD5336">
        <w:rPr>
          <w:rFonts w:ascii="Calibri" w:eastAsia="Calibri" w:hAnsi="Calibri" w:cs="Times New Roman"/>
        </w:rPr>
        <w:br/>
        <w:t>z wnioskiem o obniżenie wymiaru czasu pracy i wynagrodzenia, możliwe jest dokonanie przez przedsiębiorcę ww. obniżenia, co będzie wymagało jednak złożenia w powiatowym urzędzie pracy stosownej korekty wniosku.</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Calibri" w:hAnsi="Calibri" w:cs="Times New Roman"/>
          <w:b/>
          <w:i/>
        </w:rPr>
      </w:pPr>
      <w:r w:rsidRPr="00CD5336">
        <w:rPr>
          <w:rFonts w:ascii="Calibri" w:eastAsia="Times New Roman" w:hAnsi="Calibri" w:cs="Times New Roman"/>
          <w:b/>
          <w:i/>
          <w:color w:val="0033CC"/>
          <w:kern w:val="3"/>
          <w:lang w:eastAsia="pl-PL"/>
        </w:rPr>
        <w:lastRenderedPageBreak/>
        <w:t xml:space="preserve">Pytanie </w:t>
      </w:r>
      <w:r>
        <w:rPr>
          <w:rFonts w:ascii="Calibri" w:eastAsia="Times New Roman" w:hAnsi="Calibri" w:cs="Times New Roman"/>
          <w:b/>
          <w:i/>
          <w:color w:val="0033CC"/>
          <w:kern w:val="3"/>
          <w:lang w:eastAsia="pl-PL"/>
        </w:rPr>
        <w:t>3.</w:t>
      </w:r>
      <w:r w:rsidRPr="00CD5336">
        <w:rPr>
          <w:rFonts w:ascii="Calibri" w:eastAsia="Times New Roman" w:hAnsi="Calibri" w:cs="Times New Roman"/>
          <w:b/>
          <w:i/>
          <w:color w:val="0033CC"/>
          <w:kern w:val="3"/>
          <w:lang w:eastAsia="pl-PL"/>
        </w:rPr>
        <w:t>11</w:t>
      </w:r>
      <w:r>
        <w:rPr>
          <w:rFonts w:ascii="Calibri" w:eastAsia="Times New Roman" w:hAnsi="Calibri" w:cs="Times New Roman"/>
          <w:b/>
          <w:i/>
          <w:color w:val="0033CC"/>
          <w:kern w:val="3"/>
          <w:lang w:eastAsia="pl-PL"/>
        </w:rPr>
        <w:t>3:</w:t>
      </w:r>
      <w:r w:rsidRPr="00CD5336">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 xml:space="preserve"> „</w:t>
      </w:r>
      <w:r w:rsidRPr="00CD5336">
        <w:rPr>
          <w:rFonts w:ascii="Calibri" w:eastAsia="Times New Roman" w:hAnsi="Calibri" w:cs="Times New Roman"/>
          <w:b/>
          <w:i/>
          <w:color w:val="0033CC"/>
          <w:kern w:val="3"/>
          <w:lang w:eastAsia="pl-PL"/>
        </w:rPr>
        <w:t>Jeżeli pracownik jest zatrudniony na umowę o pracę i dodatkowo na umowę zlecenie w innej firmie, czy obaj pracodawcy mogą ubiegać się o dofinansowanie w ramach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uppressAutoHyphens/>
        <w:autoSpaceDN w:val="0"/>
        <w:spacing w:before="120" w:after="120" w:line="240" w:lineRule="auto"/>
        <w:jc w:val="both"/>
        <w:textAlignment w:val="baseline"/>
        <w:rPr>
          <w:rFonts w:ascii="Calibri" w:eastAsia="Calibri" w:hAnsi="Calibri" w:cs="Tahoma"/>
          <w:kern w:val="3"/>
        </w:rPr>
      </w:pPr>
      <w:r w:rsidRPr="00CD5336">
        <w:rPr>
          <w:rFonts w:ascii="Calibri" w:eastAsia="Calibri" w:hAnsi="Calibri" w:cs="Tahoma"/>
          <w:kern w:val="3"/>
        </w:rPr>
        <w:t>Każdy przedsiębiorca może ubiegać się o dofinansowanie, gdyż u każdego z nich osoba ta, zatrudniona jest na podstawie niezależnej umowy, czy to umowy o pracę czy umowy zlecenia.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3.114:</w:t>
      </w:r>
      <w:r w:rsidRPr="00CD5336">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Czy w przypadku spółki z ograniczoną odpowiedzialnością wspólnicy mogą ubiegać się o wsparcie w ramach art. 15zzb, art. 15zzc, art. 15zzd, art. 15zze z założeniem, że jeden wspólnik może ubiegać się tylko o jedno wsparcie w formie poszczególnych dofinansowań. Bez względu na to w ilu spółkach jest wspólnikiem (podobnie jak w przypadku spółek cywilnych)?</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W przypadku artykułu 15zzc dofinansowanie przysługuje przedsiębiorcy będącemu osobą fizyczną niezatrudniającemu pracowników, tylko taki przedsiębiorca (zatem spółka z o.o. – nie), posiadający wpis do CEIDG może ubiegać się o ww. wsparcie. Wspólników spółki </w:t>
      </w:r>
      <w:r w:rsidRPr="00CD5336">
        <w:rPr>
          <w:rFonts w:ascii="Calibri" w:eastAsia="Calibri" w:hAnsi="Calibri" w:cs="Times New Roman"/>
        </w:rPr>
        <w:br/>
        <w:t>z o.o. nie można traktować analogicznie jak wspólników spółki cywilnej. Zgodnie z Prawem przedsiębiorców art. 4 ust. 2. przedsiębiorcami są także wspólnicy spółki cywilnej w zakresie wykonywanej przez nich działalności gospodarczej. Takiego statusu nie mają natomiast wspólnicy spółki z o.o. Taka spółka ma własną podmiotowość prawną i może zatrudniać pracowników. O wsparcie w ramach art. 15zzb może się zatem ubiegać spółka z o.o., a nie poszczególni  jej wspólnicy.</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Jeżeli chodzi o wsparcie z 15zze, to skorzystać z niego może organizacja pozarządowa lub podmiot, o którym mowa w art. 3 ust. 3 ustawy o działalności pożytku publicznego i o wolontariacie. Wśród podmiotów z art 3 ust. 3 ww. ustawy znajdują się m.in. niedziałające w celu osiągnięcia zysku spółki z ograniczoną odpowiedzialnością. </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Odnosząc się do postawionego pytania, to należałoby wskazać, że podmiotem uprawnionym do skorzystania ze wsparcia jest spółka jako całość, a nie jej poszczególni wspólnicy. Spółka z.o.o. jest odrębnym podmiotem, który posiada własną osobowość prawną. Inaczej jest przy spółce cywilnej, w której wspólnicy działają na rzecz spółki ale we własnym imieniu.  </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3.115: „</w:t>
      </w:r>
      <w:r w:rsidRPr="00CD5336">
        <w:rPr>
          <w:rFonts w:ascii="Calibri" w:eastAsia="Times New Roman" w:hAnsi="Calibri" w:cs="Times New Roman"/>
          <w:b/>
          <w:i/>
          <w:color w:val="0033CC"/>
          <w:kern w:val="3"/>
          <w:lang w:eastAsia="pl-PL"/>
        </w:rPr>
        <w:t xml:space="preserve">Czy przedsiębiorca otrzymujący dofinansowanie z PFRON do wynagrodzeń pracowników może również otrzymać dofinansowania z art.15g lub tych określonych </w:t>
      </w:r>
      <w:r w:rsidRPr="00CD5336">
        <w:rPr>
          <w:rFonts w:ascii="Calibri" w:eastAsia="Times New Roman" w:hAnsi="Calibri" w:cs="Times New Roman"/>
          <w:b/>
          <w:i/>
          <w:color w:val="0033CC"/>
          <w:kern w:val="3"/>
          <w:lang w:eastAsia="pl-PL"/>
        </w:rPr>
        <w:br/>
        <w:t>z art.15zzb, jeśli tak to w jakim zakresie?</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951830" w:rsidRDefault="00CD5336" w:rsidP="00CD5336">
      <w:pPr>
        <w:suppressAutoHyphens/>
        <w:autoSpaceDN w:val="0"/>
        <w:spacing w:before="120" w:after="120" w:line="240" w:lineRule="auto"/>
        <w:jc w:val="both"/>
        <w:textAlignment w:val="baseline"/>
        <w:rPr>
          <w:rFonts w:ascii="Calibri" w:eastAsia="Times New Roman" w:hAnsi="Calibri" w:cs="Tahoma"/>
          <w:strike/>
          <w:color w:val="000000"/>
          <w:kern w:val="3"/>
          <w:lang w:eastAsia="pl-PL"/>
        </w:rPr>
      </w:pPr>
      <w:r w:rsidRPr="00951830">
        <w:rPr>
          <w:rFonts w:ascii="Calibri" w:eastAsia="Times New Roman" w:hAnsi="Calibri" w:cs="Tahoma"/>
          <w:strike/>
          <w:color w:val="000000"/>
          <w:kern w:val="3"/>
          <w:lang w:eastAsia="pl-PL"/>
        </w:rPr>
        <w:t>Przedsiębiorca otrzymujący dofinansowanie z PFRON do wynagrodzeń pracowników nie może otrzymać dofinansowania z art.15zzb, o którym mowa w ustawie z dnia 2 marca 2020 r. o szczególnych rozwiązaniach związanych z zapobieganiem, przeciwdziałaniem i zwalczaniem COVID-19, innych chorób zakaźnych oraz wywołanych nimi sytuacji kryzysowych (Dz. U. poz. 374 z późn. zm.), ponieważ otrzymał już dofinansowanie do wynagrodzeń pracowników z innych źródeł publicznych.</w:t>
      </w:r>
    </w:p>
    <w:p w:rsidR="00CD5336" w:rsidRPr="00951830" w:rsidRDefault="00CD5336" w:rsidP="00CD5336">
      <w:pPr>
        <w:spacing w:before="120" w:after="120" w:line="240" w:lineRule="auto"/>
        <w:jc w:val="both"/>
        <w:rPr>
          <w:rFonts w:ascii="Calibri" w:eastAsia="Calibri" w:hAnsi="Calibri" w:cs="Times New Roman"/>
          <w:strike/>
        </w:rPr>
      </w:pPr>
      <w:r w:rsidRPr="00951830">
        <w:rPr>
          <w:rFonts w:ascii="Calibri" w:eastAsia="Times New Roman" w:hAnsi="Calibri" w:cs="Times New Roman"/>
          <w:strike/>
          <w:lang w:eastAsia="pl-PL"/>
        </w:rPr>
        <w:t xml:space="preserve">Niezależnie od powyższego należy zauważyć, że Sejm RP uchwalił ustawę z dnia </w:t>
      </w:r>
      <w:r w:rsidRPr="00951830">
        <w:rPr>
          <w:rFonts w:ascii="Calibri" w:eastAsia="Times New Roman" w:hAnsi="Calibri" w:cs="Times New Roman"/>
          <w:strike/>
          <w:lang w:eastAsia="pl-PL"/>
        </w:rPr>
        <w:br/>
        <w:t xml:space="preserve">30 kwietnia 2020 r. o zmianie niektórych ustaw w zakresie działań osłonowych w związku </w:t>
      </w:r>
      <w:r w:rsidRPr="00951830">
        <w:rPr>
          <w:rFonts w:ascii="Calibri" w:eastAsia="Times New Roman" w:hAnsi="Calibri" w:cs="Times New Roman"/>
          <w:strike/>
          <w:lang w:eastAsia="pl-PL"/>
        </w:rPr>
        <w:br/>
        <w:t>z rozprzestrzenianiem się wirusa SARS-CoV-2, gdzie m.in. znalazł się zapis, że p</w:t>
      </w:r>
      <w:r w:rsidRPr="00951830">
        <w:rPr>
          <w:rFonts w:ascii="Calibri" w:eastAsia="Calibri" w:hAnsi="Calibri" w:cs="Times New Roman"/>
          <w:strike/>
        </w:rPr>
        <w:t xml:space="preserve">racodawca będący przedsiębiorcą, o którym mowa w art. 15zzb, korzystający z dofinansowania do wynagrodzenia </w:t>
      </w:r>
      <w:r w:rsidRPr="00951830">
        <w:rPr>
          <w:rFonts w:ascii="Calibri" w:eastAsia="Calibri" w:hAnsi="Calibri" w:cs="Times New Roman"/>
          <w:strike/>
        </w:rPr>
        <w:lastRenderedPageBreak/>
        <w:t>pracownika niepełnosprawnego na podstawie przepisów ustawy z dnia 27 sierpnia 1997 r. o rehabilitacji zawodowej i społecznej oraz zatrudnianiu osób niepełnosprawnych, w części niepodlegającej dofinansowaniu na podstawie tej ustawy może otrzymać dofinansowanie, o którym mowa w art. 15zzb. Ustawa jest nadal w trakcie procesu legislacyjnego.</w:t>
      </w:r>
    </w:p>
    <w:p w:rsid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954458" w:rsidRDefault="00954458" w:rsidP="00954458">
      <w:pPr>
        <w:spacing w:before="120" w:after="0" w:line="240" w:lineRule="auto"/>
        <w:jc w:val="both"/>
        <w:rPr>
          <w:b/>
          <w:color w:val="FF0000"/>
        </w:rPr>
      </w:pPr>
    </w:p>
    <w:p w:rsidR="00954458" w:rsidRPr="00954458" w:rsidRDefault="00954458" w:rsidP="00954458">
      <w:pPr>
        <w:spacing w:before="120" w:after="0" w:line="240" w:lineRule="auto"/>
        <w:jc w:val="both"/>
        <w:rPr>
          <w:b/>
          <w:color w:val="FF0000"/>
        </w:rPr>
      </w:pPr>
      <w:r w:rsidRPr="00353EF7">
        <w:rPr>
          <w:b/>
          <w:color w:val="FF0000"/>
        </w:rPr>
        <w:t>UWAGA: Nastą</w:t>
      </w:r>
      <w:r>
        <w:rPr>
          <w:b/>
          <w:color w:val="FF0000"/>
        </w:rPr>
        <w:t>piła zmiana przepisów prawnych</w:t>
      </w:r>
    </w:p>
    <w:p w:rsidR="00951830" w:rsidRPr="00951830" w:rsidRDefault="00951830" w:rsidP="00951830">
      <w:pPr>
        <w:spacing w:before="120" w:after="0" w:line="240" w:lineRule="auto"/>
        <w:rPr>
          <w:b/>
          <w:u w:val="single"/>
        </w:rPr>
      </w:pPr>
      <w:r w:rsidRPr="00951830">
        <w:rPr>
          <w:b/>
          <w:color w:val="FF0000"/>
          <w:u w:val="single"/>
        </w:rPr>
        <w:t>Aktualna odpowiedź:</w:t>
      </w:r>
    </w:p>
    <w:p w:rsidR="00951830" w:rsidRPr="00951830" w:rsidRDefault="00951830" w:rsidP="00951830">
      <w:pPr>
        <w:spacing w:before="120" w:after="0" w:line="240" w:lineRule="auto"/>
        <w:jc w:val="both"/>
      </w:pPr>
      <w:r w:rsidRPr="00951830">
        <w:t>Przedsiębiorca otrzymujący dofinansowanie z PFRON do wynagrodzeń pracowników może zgodnie z art. 15zze¹ ustawy z dnia 2 marca 2020 r. o szczególnych rozwiązaniach związanych z zapobieganiem, przeciwdziałaniem i zwalczaniem COVID-19, innych chorób zakaźnych oraz wywołanych nimi sytuacji kryzysowych (Dz. U. z 2020 r. poz. 374, 567, 568, 695, 875 ) otrzymać dofinansowanie z art.15zzb, w części, która nie obejmuje dofinansowania do wynagrodzenia pracownika niepełnosprawnego na podstawie przepisów ustawy z dnia 27 sierpnia 1997 r. o rehabilitacji zawodowej i społecznej oraz zatrudnianiu osób niepełnosprawnych (Dz. U. z 2020 r. poz. 426 i 568).</w:t>
      </w:r>
    </w:p>
    <w:p w:rsidR="00954458" w:rsidRDefault="00353EF7" w:rsidP="00954458">
      <w:pPr>
        <w:spacing w:before="120" w:after="0" w:line="240" w:lineRule="auto"/>
        <w:jc w:val="both"/>
        <w:rPr>
          <w:u w:val="single"/>
        </w:rPr>
      </w:pPr>
      <w:r w:rsidRPr="00353EF7">
        <w:rPr>
          <w:u w:val="single"/>
        </w:rPr>
        <w:t>Data odpowiedzi: 27 maja 2020 r. Znak pisma: DRP.I.0211.198.2020. Adresat: Dyrektorzy PUP (wszyscy).</w:t>
      </w:r>
      <w:r>
        <w:rPr>
          <w:u w:val="single"/>
        </w:rPr>
        <w:t xml:space="preserve">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Pytanie</w:t>
      </w:r>
      <w:r w:rsidR="009447E3">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 xml:space="preserve"> 16</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Jak należy rozumieć pojęcie wynagrodzenie pracownika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tabs>
          <w:tab w:val="left" w:pos="0"/>
        </w:tabs>
        <w:spacing w:before="120" w:after="120" w:line="240" w:lineRule="auto"/>
        <w:jc w:val="both"/>
        <w:rPr>
          <w:rFonts w:ascii="Calibri" w:eastAsia="Calibri" w:hAnsi="Calibri" w:cs="Times New Roman"/>
        </w:rPr>
      </w:pPr>
      <w:r w:rsidRPr="00CD5336">
        <w:rPr>
          <w:rFonts w:ascii="Calibri" w:eastAsia="Calibri" w:hAnsi="Calibri" w:cs="Times New Roman"/>
        </w:rPr>
        <w:t>W art. 15zzb jest mowa o wynagrodzeniu pracownika, przez co należy rozumieć miesięczne wynagrodzenie brutto, a więc wynagrodzenie o charakterze stałym i bezpośrednio związanym z wykonywaną funkcją lub zajmowanym stanowiskiem bez dodatków, których uruchomienie jest uzależnione od spełnienia przez pracownika dodatkowych przesłanek, jak np. wykonywania określonych zadań. Dodatek funkcyjny, który stanowi stały element wynagrodzenia, powinien zostać uwzględniony w kwocie wynagrodzenia brutto. Należy podać stałe miesięczne wynagrodzenie pracownika.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tabs>
          <w:tab w:val="left" w:pos="973"/>
        </w:tabs>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tabs>
          <w:tab w:val="left" w:pos="973"/>
        </w:tabs>
        <w:spacing w:before="120" w:after="120" w:line="240" w:lineRule="auto"/>
        <w:jc w:val="both"/>
        <w:rPr>
          <w:rFonts w:ascii="Calibri" w:eastAsia="Calibri" w:hAnsi="Calibri" w:cs="Times New Roman"/>
          <w:i/>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3.117: „</w:t>
      </w:r>
      <w:r w:rsidRPr="00CD5336">
        <w:rPr>
          <w:rFonts w:ascii="Calibri" w:eastAsia="Times New Roman" w:hAnsi="Calibri" w:cs="Times New Roman"/>
          <w:b/>
          <w:i/>
          <w:color w:val="0033CC"/>
          <w:kern w:val="3"/>
          <w:lang w:eastAsia="pl-PL"/>
        </w:rPr>
        <w:t>Czy o dofinansowanie części kosztów wynagrodzenia mogą ubiegać się przedsiębiorcy, którzy zawiesili działalność gospodarczą w 2019 roku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Możliwość przyznania, a co za tym idzie - także dostępna wysokość wsparcia, oferowanego przedsiębiorcom w ramach art. 15zzb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Przedsiębiorca może także zestawić ze sobą okres kolejno następujących po sobie 60 dni roku ubiegłego i roku bieżącego. W okresie wskazanych do wyliczenia spadku obrotów 2 kolejnych miesięcy roku bieżącego oraz analogicznych 2 miesięcy roku  ubiegłego. W związku z tym przedsiębiorcy, których działalność gospodarcza była zawieszona w ww. okresach, nie mogą ubiegać się o tę formę wsparcia.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lastRenderedPageBreak/>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3.118: „</w:t>
      </w:r>
      <w:r w:rsidRPr="00CD5336">
        <w:rPr>
          <w:rFonts w:ascii="Calibri" w:eastAsia="Times New Roman" w:hAnsi="Calibri" w:cs="Times New Roman"/>
          <w:b/>
          <w:i/>
          <w:color w:val="0033CC"/>
          <w:kern w:val="3"/>
          <w:lang w:eastAsia="pl-PL"/>
        </w:rPr>
        <w:t>Czy o dofinansowanie części kosztów wynagrodzenia mogą się ubiegać przedsiębiorcy, którzy nie uzyskali żadnego przychodu w roku 2019 – prowadzili czynności przygotowawcze (np. montowali linię produkcyjną, organizowali biuro, ponosili koszty na wytworzenie programu komputerowego)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Przedsiębiorca powinien wykazać spadek obrotów w zestawieniu rok do roku, co w opisanej sytuacji nie jest możliwe.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19</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Czy obrót obejmuje także przychody z tytułu świadczenia usług w oparciu o usługi świadczone w formie online, które nie były świadczone przed wprowadzeniem stanu zagrożenia epidemicznego albo wprowadzaniem stanu epidemii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Tak, przy wyliczaniu spadku obrotów należy wliczać także przychody z tytułu świadczenia usług w oparciu o usługi świadczone w formie online, które nie były świadczone przed wprowadzeniem stanu zagrożenia epidemicznego albo wprowadzaniem stanu epidemii.</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ahoma"/>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Helv" w:eastAsia="SimSun" w:hAnsi="Helv" w:cs="Helv"/>
          <w:b/>
          <w:color w:val="00B0F0"/>
          <w:kern w:val="3"/>
          <w:sz w:val="20"/>
          <w:szCs w:val="20"/>
          <w:lang w:eastAsia="pl-PL"/>
        </w:rPr>
      </w:pPr>
      <w:r w:rsidRPr="00CD5336">
        <w:rPr>
          <w:rFonts w:ascii="Calibri" w:eastAsia="Times New Roman" w:hAnsi="Calibri" w:cs="Tahoma"/>
          <w:b/>
          <w:i/>
          <w:color w:val="0033CC"/>
          <w:kern w:val="3"/>
          <w:lang w:eastAsia="pl-PL"/>
        </w:rPr>
        <w:t xml:space="preserve">Pytanie </w:t>
      </w:r>
      <w:r>
        <w:rPr>
          <w:rFonts w:ascii="Calibri" w:eastAsia="Times New Roman" w:hAnsi="Calibri" w:cs="Tahoma"/>
          <w:b/>
          <w:i/>
          <w:color w:val="0033CC"/>
          <w:kern w:val="3"/>
          <w:lang w:eastAsia="pl-PL"/>
        </w:rPr>
        <w:t>3.1</w:t>
      </w:r>
      <w:r w:rsidRPr="00CD5336">
        <w:rPr>
          <w:rFonts w:ascii="Calibri" w:eastAsia="Times New Roman" w:hAnsi="Calibri" w:cs="Tahoma"/>
          <w:b/>
          <w:i/>
          <w:color w:val="0033CC"/>
          <w:kern w:val="3"/>
          <w:lang w:eastAsia="pl-PL"/>
        </w:rPr>
        <w:t>20</w:t>
      </w:r>
      <w:r>
        <w:rPr>
          <w:rFonts w:ascii="Calibri" w:eastAsia="Times New Roman" w:hAnsi="Calibri" w:cs="Tahoma"/>
          <w:b/>
          <w:i/>
          <w:color w:val="0033CC"/>
          <w:kern w:val="3"/>
          <w:lang w:eastAsia="pl-PL"/>
        </w:rPr>
        <w:t>: „</w:t>
      </w:r>
      <w:r w:rsidRPr="00CD5336">
        <w:rPr>
          <w:rFonts w:ascii="Calibri" w:eastAsia="Times New Roman" w:hAnsi="Calibri" w:cs="Tahoma"/>
          <w:b/>
          <w:i/>
          <w:color w:val="0033CC"/>
          <w:kern w:val="3"/>
          <w:lang w:eastAsia="pl-PL"/>
        </w:rPr>
        <w:t>Czy w przypadku niedotrzymania warunku utrzymania w zatrudnieniu pracowników objętych umową, jednego z pracowników objętych dofinansowaniem, przedsiębiorca zwraca proporcjonalnie część dofinansowania przypadającego na tego pracownika, czy też część dofinansowania ogółem (otrzymanego na wszystkich pracowników) (art. 15zzb)?</w:t>
      </w:r>
      <w:r>
        <w:rPr>
          <w:rFonts w:ascii="Calibri" w:eastAsia="Times New Roman" w:hAnsi="Calibri" w:cs="Tahoma"/>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W przypadku niedotrzymania warunku utrzymania w zatrudnieniu pracowników objętych umową, jednego z pracowników objętych dofinansowaniem, przedsiębiorca zwraca proporcjonalnie część dofinansowania przypadającego tylko na tego pracownika.</w:t>
      </w:r>
    </w:p>
    <w:p w:rsidR="00CD5336" w:rsidRPr="00CD5336" w:rsidRDefault="00CD5336" w:rsidP="00CD5336">
      <w:pPr>
        <w:spacing w:before="120" w:after="120" w:line="240" w:lineRule="auto"/>
        <w:jc w:val="both"/>
        <w:rPr>
          <w:rFonts w:ascii="Calibri" w:eastAsia="Times New Roman" w:hAnsi="Calibri" w:cs="Times New Roman"/>
          <w:lang w:eastAsia="pl-PL"/>
        </w:rPr>
      </w:pPr>
      <w:r w:rsidRPr="00CD5336">
        <w:rPr>
          <w:rFonts w:ascii="Calibri" w:eastAsia="Times New Roman" w:hAnsi="Calibri" w:cs="Times New Roman"/>
          <w:lang w:eastAsia="pl-PL"/>
        </w:rPr>
        <w:t>W tym miejscu należy podkreślić, że zgodnie z rozwiązaniami Tarczy Antykryzysowej 2.0 przedsiębiorcy będą mieli obowiązek prowadzenia działalności tylko przez okres otrzymywania dofinansowania. Prowadzenie działalności gospodarczej po zakończeniu wsparcia nie będzie już obowiązkiem przedsiębiorcy.</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Pytanie</w:t>
      </w:r>
      <w:r w:rsidR="005B14A8">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3.121: „</w:t>
      </w:r>
      <w:r w:rsidRPr="00CD5336">
        <w:rPr>
          <w:rFonts w:ascii="Calibri" w:eastAsia="Times New Roman" w:hAnsi="Calibri" w:cs="Times New Roman"/>
          <w:b/>
          <w:i/>
          <w:color w:val="0033CC"/>
          <w:kern w:val="3"/>
          <w:lang w:eastAsia="pl-PL"/>
        </w:rPr>
        <w:t xml:space="preserve"> Jak należy rozumieć brak przesłanek do ogłoszenia upadłości przedsiębiorcy, </w:t>
      </w:r>
      <w:r w:rsidRPr="00CD5336">
        <w:rPr>
          <w:rFonts w:ascii="Calibri" w:eastAsia="Times New Roman" w:hAnsi="Calibri" w:cs="Times New Roman"/>
          <w:b/>
          <w:i/>
          <w:color w:val="0033CC"/>
          <w:kern w:val="3"/>
          <w:lang w:eastAsia="pl-PL"/>
        </w:rPr>
        <w:br/>
        <w:t>o których mowa w art. 11 lub art. 13 ust. 3 ustawy z dnia 28 lutego 2003 r. – Prawo upadłościowe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lastRenderedPageBreak/>
        <w:t>Zgodnie z art. 15zzb ust. 10, pkt 2) ustawy o COVID-19 we wniosku o przyznanie dofinasowania przedsiębiorca oświadcza o braku przesłanek do ogłoszenia upadłości przedsiębiorcy, o których mowa w art. 11 lub art. 13 ust. 3 ustawy z dnia 28 lutego 2003 r. – Prawo upadłościowe.</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Zamysłem ustawodawcy wprowadzającego ww. zapis było, aby przedsiębiorca składając przedmiotowe oświadczenie – oświadczał o stanie swojej wypłacalności na dzień składania wniosku, nie zaś na dzień ogłoszenia stanu zagrożenia epidemicznego.</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22</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Czy w przypadku otrzymania świadczenia postojowego, o jakim mowa w art. 15zq ustawy o COVID-19, przedsiębiorcy przysługuje również pomoc w formie dofinansowania części kosztów wynagrodzeń pracowników oraz należnych od tych wynagrodzeń składek na ubezpieczenia społeczne, o jakich mowa w art. 15zzb ustawy o COVID-19?</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Przedsiębiorcy, który otrzymał świadczenie postojowe,</w:t>
      </w:r>
      <w:r w:rsidRPr="00CD5336">
        <w:rPr>
          <w:rFonts w:ascii="Calibri" w:eastAsia="Calibri" w:hAnsi="Calibri" w:cs="Times New Roman"/>
          <w:i/>
        </w:rPr>
        <w:t xml:space="preserve"> </w:t>
      </w:r>
      <w:r w:rsidRPr="00CD5336">
        <w:rPr>
          <w:rFonts w:ascii="Calibri" w:eastAsia="Calibri" w:hAnsi="Calibri" w:cs="Times New Roman"/>
        </w:rPr>
        <w:t>o jakim mowa w art. 15zq</w:t>
      </w:r>
      <w:r w:rsidRPr="00CD5336">
        <w:rPr>
          <w:rFonts w:ascii="Calibri" w:eastAsia="Calibri" w:hAnsi="Calibri" w:cs="Times New Roman"/>
          <w:i/>
        </w:rPr>
        <w:t xml:space="preserve"> </w:t>
      </w:r>
      <w:r w:rsidRPr="00CD5336">
        <w:rPr>
          <w:rFonts w:ascii="Calibri" w:eastAsia="Calibri" w:hAnsi="Calibri" w:cs="Times New Roman"/>
        </w:rPr>
        <w:t xml:space="preserve">  przysługuje również pomoc w formie dofinansowania części kosztów wynagrodzeń pracowników oraz należnych od tych wynagrodzeń składek na ubezpieczenia społeczne, o jakich mowa w art. 15zzb ustawy o COVID-19.</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3.123: „</w:t>
      </w:r>
      <w:r w:rsidRPr="00CD5336">
        <w:rPr>
          <w:rFonts w:ascii="Calibri" w:eastAsia="Times New Roman" w:hAnsi="Calibri" w:cs="Times New Roman"/>
          <w:b/>
          <w:i/>
          <w:color w:val="0033CC"/>
          <w:kern w:val="3"/>
          <w:lang w:eastAsia="pl-PL"/>
        </w:rPr>
        <w:t xml:space="preserve">Czy w przypadku otrzymania dofinansowania części kosztów wynagrodzeń pracowników oraz należnych od tych wynagrodzeń składek na ubezpieczenia społeczne </w:t>
      </w:r>
      <w:r w:rsidRPr="00CD5336">
        <w:rPr>
          <w:rFonts w:ascii="Calibri" w:eastAsia="Times New Roman" w:hAnsi="Calibri" w:cs="Times New Roman"/>
          <w:b/>
          <w:i/>
          <w:color w:val="0033CC"/>
          <w:kern w:val="3"/>
          <w:lang w:eastAsia="pl-PL"/>
        </w:rPr>
        <w:br/>
        <w:t>o jakim mowa w art. 15zzb ustawy o COVID-19, przedsiębiorcy przysługuje również pomoc w formie dofinansowania części kosztów wynagrodzeń pracowników z art. 15g z Funduszu Gwarantowanych Świadczeń Pracowniczych</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24</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Czy w przypadku otrzymania dofinansowania części kosztów wynagrodzeń pracowników oraz należnych od tych wynagrodzeń składek na ubezpieczenia społeczne </w:t>
      </w:r>
      <w:r w:rsidRPr="00CD5336">
        <w:rPr>
          <w:rFonts w:ascii="Calibri" w:eastAsia="Times New Roman" w:hAnsi="Calibri" w:cs="Times New Roman"/>
          <w:b/>
          <w:i/>
          <w:color w:val="0033CC"/>
          <w:kern w:val="3"/>
          <w:lang w:eastAsia="pl-PL"/>
        </w:rPr>
        <w:br/>
        <w:t>o jakim mowa w art. 15zzb ustawy o COVID-19, przedsiębiorcy przysługuje również pomoc w formie dofinansowania składek na ubezpieczenia społeczne pracowników z art. 15g ustawy o COVID-19 z Funduszu Gwaranto</w:t>
      </w:r>
      <w:r>
        <w:rPr>
          <w:rFonts w:ascii="Calibri" w:eastAsia="Times New Roman" w:hAnsi="Calibri" w:cs="Times New Roman"/>
          <w:b/>
          <w:i/>
          <w:color w:val="0033CC"/>
          <w:kern w:val="3"/>
          <w:lang w:eastAsia="pl-PL"/>
        </w:rPr>
        <w:t>wanych Świadczeń Pracowniczych?”</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tabs>
          <w:tab w:val="left" w:pos="0"/>
        </w:tabs>
        <w:spacing w:before="120" w:after="120" w:line="240" w:lineRule="auto"/>
        <w:jc w:val="both"/>
        <w:rPr>
          <w:rFonts w:ascii="Calibri" w:eastAsia="Calibri" w:hAnsi="Calibri" w:cs="Times New Roman"/>
        </w:rPr>
      </w:pPr>
      <w:r w:rsidRPr="00CD5336">
        <w:rPr>
          <w:rFonts w:ascii="Calibri" w:eastAsia="Calibri" w:hAnsi="Calibri" w:cs="Times New Roman"/>
        </w:rPr>
        <w:t xml:space="preserve">Odpowiadając na pytanie </w:t>
      </w:r>
      <w:r w:rsidR="005B14A8" w:rsidRPr="00833F4F">
        <w:rPr>
          <w:rFonts w:ascii="Calibri" w:eastAsia="Calibri" w:hAnsi="Calibri" w:cs="Times New Roman"/>
        </w:rPr>
        <w:t>3.123</w:t>
      </w:r>
      <w:r w:rsidRPr="00833F4F">
        <w:rPr>
          <w:rFonts w:ascii="Calibri" w:eastAsia="Calibri" w:hAnsi="Calibri" w:cs="Times New Roman"/>
        </w:rPr>
        <w:t xml:space="preserve"> oraz pytanie </w:t>
      </w:r>
      <w:r w:rsidR="005B14A8" w:rsidRPr="00833F4F">
        <w:rPr>
          <w:rFonts w:ascii="Calibri" w:eastAsia="Calibri" w:hAnsi="Calibri" w:cs="Times New Roman"/>
        </w:rPr>
        <w:t>3.1</w:t>
      </w:r>
      <w:r w:rsidRPr="00833F4F">
        <w:rPr>
          <w:rFonts w:ascii="Calibri" w:eastAsia="Calibri" w:hAnsi="Calibri" w:cs="Times New Roman"/>
        </w:rPr>
        <w:t xml:space="preserve">24 </w:t>
      </w:r>
      <w:r w:rsidRPr="00CD5336">
        <w:rPr>
          <w:rFonts w:ascii="Calibri" w:eastAsia="Calibri" w:hAnsi="Calibri" w:cs="Times New Roman"/>
        </w:rPr>
        <w:t>należy wskazać, że przedsiębiorca może otrzymać pomoc z Funduszu Gwarantowanych Świadczeń Pracowniczych (FGŚP), o której mowa w art. 15g ww. ustawy wyłącznie w przypadku, jeśli nie uzyskał pomocy w odniesieniu do tych samych pracowników w zakresie takich samych tytułów wypłat na rzecz ochrony miejsc pracy (wynagrodzenia, składki). Reasumując, jeśli przedsiębiorca otrzymuje dofinansowanie do wynagrodzenia z innego źródła w związku z ochroną miejsc pracy to nie może skorzystać z dofinansowania wynagrodzenia z FGŚP na tych samych pracowników.</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833F4F" w:rsidRDefault="00833F4F" w:rsidP="00CD5336">
      <w:pPr>
        <w:tabs>
          <w:tab w:val="left" w:pos="0"/>
        </w:tabs>
        <w:spacing w:before="120" w:after="120" w:line="240" w:lineRule="auto"/>
        <w:jc w:val="both"/>
        <w:rPr>
          <w:rFonts w:ascii="Calibri" w:eastAsia="Calibri" w:hAnsi="Calibri" w:cs="Times New Roman"/>
          <w:b/>
          <w:i/>
          <w:color w:val="0033CC"/>
        </w:rPr>
      </w:pPr>
    </w:p>
    <w:p w:rsidR="00CD5336" w:rsidRPr="00CD5336" w:rsidRDefault="00BC2F0A" w:rsidP="00CD5336">
      <w:pPr>
        <w:tabs>
          <w:tab w:val="left" w:pos="0"/>
        </w:tabs>
        <w:spacing w:before="120" w:after="120" w:line="240" w:lineRule="auto"/>
        <w:jc w:val="both"/>
        <w:rPr>
          <w:rFonts w:ascii="Calibri" w:eastAsia="Calibri" w:hAnsi="Calibri" w:cs="Times New Roman"/>
          <w:b/>
          <w:i/>
          <w:color w:val="0033CC"/>
        </w:rPr>
      </w:pPr>
      <w:r>
        <w:rPr>
          <w:rFonts w:ascii="Calibri" w:eastAsia="Calibri" w:hAnsi="Calibri" w:cs="Times New Roman"/>
          <w:b/>
          <w:i/>
          <w:color w:val="0033CC"/>
        </w:rPr>
        <w:t>Pytanie 3.125: „</w:t>
      </w:r>
      <w:r w:rsidR="00CD5336" w:rsidRPr="00CD5336">
        <w:rPr>
          <w:rFonts w:ascii="Calibri" w:eastAsia="Calibri" w:hAnsi="Calibri" w:cs="Times New Roman"/>
          <w:b/>
          <w:i/>
          <w:color w:val="0033CC"/>
        </w:rPr>
        <w:t xml:space="preserve">Kto może złożyć wniosek o </w:t>
      </w:r>
      <w:r w:rsidR="00CD5336" w:rsidRPr="00CD5336">
        <w:rPr>
          <w:rFonts w:ascii="Calibri" w:eastAsia="Calibri" w:hAnsi="Calibri" w:cs="Times New Roman"/>
          <w:b/>
          <w:bCs/>
          <w:i/>
          <w:color w:val="0033CC"/>
          <w:lang w:eastAsia="pl-PL"/>
        </w:rPr>
        <w:t>dofinansowanie części kosztów wynagrodzeń pracowników oraz należnych od tych wynagrodzeń składek na ubezpieczenia społeczne na podstawie art. 15zzb w przypadku spółki cywilnej?</w:t>
      </w:r>
      <w:r>
        <w:rPr>
          <w:rFonts w:ascii="Calibri" w:eastAsia="Calibri" w:hAnsi="Calibri" w:cs="Times New Roman"/>
          <w:b/>
          <w:bCs/>
          <w:i/>
          <w:color w:val="0033CC"/>
          <w:lang w:eastAsia="pl-PL"/>
        </w:rPr>
        <w:t>”</w:t>
      </w:r>
    </w:p>
    <w:p w:rsidR="00CD5336" w:rsidRPr="00BC2F0A" w:rsidRDefault="00CD5336" w:rsidP="00CD5336">
      <w:pPr>
        <w:autoSpaceDE w:val="0"/>
        <w:autoSpaceDN w:val="0"/>
        <w:adjustRightInd w:val="0"/>
        <w:spacing w:before="120" w:after="120" w:line="240" w:lineRule="auto"/>
        <w:rPr>
          <w:rFonts w:ascii="Calibri" w:eastAsia="Calibri" w:hAnsi="Calibri" w:cs="Times New Roman"/>
        </w:rPr>
      </w:pPr>
      <w:r w:rsidRPr="00BC2F0A">
        <w:rPr>
          <w:rFonts w:ascii="Calibri" w:eastAsia="Calibri" w:hAnsi="Calibri" w:cs="Times New Roman"/>
        </w:rPr>
        <w:lastRenderedPageBreak/>
        <w:t>Odpowiedź:</w:t>
      </w:r>
    </w:p>
    <w:p w:rsidR="00CD5336" w:rsidRPr="00BC2F0A" w:rsidRDefault="00CD5336" w:rsidP="00CD5336">
      <w:pPr>
        <w:autoSpaceDE w:val="0"/>
        <w:autoSpaceDN w:val="0"/>
        <w:adjustRightInd w:val="0"/>
        <w:spacing w:before="120" w:after="120" w:line="240" w:lineRule="auto"/>
        <w:jc w:val="both"/>
        <w:rPr>
          <w:rFonts w:ascii="Calibri" w:eastAsia="Calibri" w:hAnsi="Calibri" w:cs="Times New Roman"/>
        </w:rPr>
      </w:pPr>
      <w:r w:rsidRPr="00BC2F0A">
        <w:rPr>
          <w:rFonts w:ascii="Calibri" w:eastAsia="Calibri" w:hAnsi="Calibri" w:cs="Times New Roman"/>
        </w:rPr>
        <w:t>Wspólnicy spółki cywilnej w przypadku zatrudniania pracowników, występują jako zbiorowy pracodawca. W związku z powyższym z wnioskiem o dofinansowanie części kosztów wynagrodzeń pracowników oraz należnych od tych wynagrodzeń składek na ubezpieczenia społeczne może wystąpić tylko wspólnik uprawniony do reprezentowania ww. pracodawcy zbiorowego. We wniosku  wspólnik podaje  dane  spółki cywilnej (w tym NIP, REGON oraz numer rachunku bankowego).</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CD5336" w:rsidRPr="00CD5336" w:rsidRDefault="00CD5336" w:rsidP="00CD5336">
      <w:pPr>
        <w:tabs>
          <w:tab w:val="left" w:pos="0"/>
        </w:tabs>
        <w:spacing w:before="120" w:after="120" w:line="240" w:lineRule="auto"/>
        <w:jc w:val="both"/>
        <w:rPr>
          <w:rFonts w:ascii="Calibri" w:eastAsia="Calibri" w:hAnsi="Calibri" w:cs="Times New Roman"/>
          <w:b/>
          <w:i/>
        </w:rPr>
      </w:pPr>
    </w:p>
    <w:p w:rsidR="008331F6" w:rsidRPr="00FF0B95" w:rsidRDefault="008331F6" w:rsidP="008331F6">
      <w:pPr>
        <w:jc w:val="both"/>
        <w:rPr>
          <w:b/>
          <w:i/>
          <w:color w:val="0033CC"/>
        </w:rPr>
      </w:pPr>
      <w:r w:rsidRPr="002F5A88">
        <w:rPr>
          <w:b/>
          <w:i/>
          <w:color w:val="0033CC"/>
        </w:rPr>
        <w:t>Pytanie</w:t>
      </w:r>
      <w:r w:rsidR="00CD4A23">
        <w:rPr>
          <w:b/>
          <w:i/>
          <w:color w:val="0033CC"/>
        </w:rPr>
        <w:t xml:space="preserve"> 3.126</w:t>
      </w:r>
      <w:r w:rsidRPr="002F5A88">
        <w:rPr>
          <w:b/>
          <w:i/>
          <w:color w:val="0033CC"/>
        </w:rPr>
        <w:t>: Czy pracodawca, który otrzymał środki na wyposażenie stanowiska pracy, będzie mógł ubiegać</w:t>
      </w:r>
      <w:r>
        <w:rPr>
          <w:b/>
          <w:i/>
          <w:color w:val="0033CC"/>
        </w:rPr>
        <w:t xml:space="preserve"> się o refundację wynagrodzenia?</w:t>
      </w:r>
    </w:p>
    <w:p w:rsidR="008331F6" w:rsidRPr="00A249B6" w:rsidRDefault="008331F6" w:rsidP="008331F6">
      <w:pPr>
        <w:jc w:val="both"/>
      </w:pPr>
      <w:r w:rsidRPr="00A249B6">
        <w:t>Odpowiedź:</w:t>
      </w:r>
    </w:p>
    <w:p w:rsidR="008331F6" w:rsidRPr="00A249B6" w:rsidRDefault="008331F6" w:rsidP="008331F6">
      <w:pPr>
        <w:jc w:val="both"/>
      </w:pPr>
      <w:r w:rsidRPr="00A249B6">
        <w:t xml:space="preserve">Beneficjenci pomocy w postaci refundacji kosztów wyposażenia lub doposażenia stanowiska pracy mogą skorzystać z form wsparcia zawartych w ustawie o szczególnych rozwiązaniach związanych               z zapobieganiem, przeciwdziałaniem i zwalczaniem COVID-19 (…), w tym także z instrumentu w ramach art. 15 </w:t>
      </w:r>
      <w:proofErr w:type="spellStart"/>
      <w:r w:rsidRPr="00A249B6">
        <w:t>zzb</w:t>
      </w:r>
      <w:proofErr w:type="spellEnd"/>
      <w:r w:rsidRPr="00A249B6">
        <w:t>, o ile spełniają warunki dotyczące konkretnych form wsparcia.</w:t>
      </w:r>
    </w:p>
    <w:p w:rsidR="008331F6" w:rsidRPr="00A249B6" w:rsidRDefault="008331F6" w:rsidP="008331F6">
      <w:pPr>
        <w:jc w:val="both"/>
      </w:pPr>
      <w:r w:rsidRPr="00A249B6">
        <w:t>Należy jednak zauważyć, że przedsiębiorca nie może otrzymać dofinansowania w części, w której te same koszty zostały albo zostaną sfinansowane z innych środków publicznych.</w:t>
      </w:r>
    </w:p>
    <w:p w:rsidR="008331F6" w:rsidRDefault="008331F6" w:rsidP="008331F6">
      <w:pPr>
        <w:rPr>
          <w:u w:val="single"/>
        </w:rPr>
      </w:pPr>
      <w:r>
        <w:rPr>
          <w:u w:val="single"/>
        </w:rPr>
        <w:t>D</w:t>
      </w:r>
      <w:r w:rsidRPr="00A249B6">
        <w:rPr>
          <w:u w:val="single"/>
        </w:rPr>
        <w:t>ata odpowiedzi: 8 maja 2020 r. Znak pisma: DRP.IV.0211.14.2020.JK. Adresat pisma: Departament Funduszy w MRPiPS przygotowujący odpowiedzi na zapytania P</w:t>
      </w:r>
      <w:r>
        <w:rPr>
          <w:u w:val="single"/>
        </w:rPr>
        <w:t>UP z województwa mazowieckiego.</w:t>
      </w:r>
    </w:p>
    <w:p w:rsidR="00384FE9" w:rsidRDefault="00384FE9" w:rsidP="0078019E">
      <w:pPr>
        <w:spacing w:before="120" w:after="120"/>
        <w:jc w:val="both"/>
        <w:rPr>
          <w:b/>
          <w:i/>
          <w:color w:val="0033CC"/>
        </w:rPr>
      </w:pPr>
    </w:p>
    <w:p w:rsidR="0078019E" w:rsidRPr="008D5971" w:rsidRDefault="0078019E" w:rsidP="0078019E">
      <w:pPr>
        <w:spacing w:before="120" w:after="120"/>
        <w:jc w:val="both"/>
        <w:rPr>
          <w:rFonts w:cs="Arial"/>
          <w:b/>
          <w:i/>
          <w:color w:val="0033CC"/>
        </w:rPr>
      </w:pPr>
      <w:r>
        <w:rPr>
          <w:b/>
          <w:i/>
          <w:color w:val="0033CC"/>
        </w:rPr>
        <w:t>Pytanie 3.127:</w:t>
      </w:r>
      <w:r w:rsidRPr="008D5971">
        <w:rPr>
          <w:b/>
          <w:i/>
          <w:color w:val="0033CC"/>
        </w:rPr>
        <w:t xml:space="preserve"> </w:t>
      </w:r>
      <w:r w:rsidRPr="008D5971">
        <w:rPr>
          <w:rFonts w:cs="Arial"/>
          <w:b/>
          <w:i/>
          <w:color w:val="0033CC"/>
        </w:rPr>
        <w:t>W treści umów dotyczących dofinansowania wynagrodzenia w trybie art. 15zzb oraz  art. 15zze ustawy o zmianie ustawy o szczególnych rozwiązaniach związanych z zapobieganiem, przeciwdziałaniem i zwalczaniem COVID-19 (…) nie została zawarta informacja dla przedsiębiorcy oraz organizacji pozarządowej i podmiotu, o którym mowa w art. 3 ust. 3 ustawy (…), że wartość dofinansowania stanowi pomoc publiczną, mającą a celu zaradzenie poważnym zaburzeniom w gospodarce, o której mowa w Komunikacie Komisji - Tymczasowe ramy (…). Czy w związku z powyższym zapisy wskazanych umów nie naruszają przepisów art. 15zzzh cytowanej ustawy?</w:t>
      </w:r>
    </w:p>
    <w:p w:rsidR="0078019E" w:rsidRDefault="0078019E" w:rsidP="0078019E">
      <w:pPr>
        <w:jc w:val="both"/>
      </w:pPr>
      <w:r>
        <w:t>Odpowiedź:</w:t>
      </w:r>
    </w:p>
    <w:p w:rsidR="0078019E" w:rsidRDefault="0078019E" w:rsidP="0078019E">
      <w:pPr>
        <w:jc w:val="both"/>
        <w:rPr>
          <w:rFonts w:cs="Arial"/>
        </w:rPr>
      </w:pPr>
      <w:r w:rsidRPr="00636663">
        <w:rPr>
          <w:rFonts w:cs="Arial"/>
        </w:rPr>
        <w:t xml:space="preserve">Treść umów dotyczących dofinansowania wynagrodzenia w trybie art. 15 </w:t>
      </w:r>
      <w:proofErr w:type="spellStart"/>
      <w:r w:rsidRPr="00636663">
        <w:rPr>
          <w:rFonts w:cs="Arial"/>
        </w:rPr>
        <w:t>zzb</w:t>
      </w:r>
      <w:proofErr w:type="spellEnd"/>
      <w:r w:rsidRPr="00636663">
        <w:rPr>
          <w:rFonts w:cs="Arial"/>
        </w:rPr>
        <w:t xml:space="preserve"> oraz art. 15 </w:t>
      </w:r>
      <w:proofErr w:type="spellStart"/>
      <w:r w:rsidRPr="00636663">
        <w:rPr>
          <w:rFonts w:cs="Arial"/>
        </w:rPr>
        <w:t>zze</w:t>
      </w:r>
      <w:proofErr w:type="spellEnd"/>
      <w:r w:rsidRPr="00636663">
        <w:rPr>
          <w:rFonts w:cs="Arial"/>
        </w:rPr>
        <w:t xml:space="preserve"> była konsultowana m.in. z instytucjami i organami odpowiedzialnymi za pomoc publiczną.</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Default="0078019E" w:rsidP="0078019E">
      <w:pPr>
        <w:jc w:val="both"/>
        <w:rPr>
          <w:rFonts w:cs="Arial"/>
          <w:b/>
          <w:i/>
          <w:color w:val="0033CC"/>
        </w:rPr>
      </w:pPr>
      <w:r>
        <w:rPr>
          <w:rFonts w:cs="Arial"/>
          <w:b/>
          <w:i/>
          <w:color w:val="0033CC"/>
        </w:rPr>
        <w:t xml:space="preserve">Pytanie 3.128: </w:t>
      </w:r>
      <w:r w:rsidRPr="002C512E">
        <w:rPr>
          <w:rFonts w:cs="Arial"/>
          <w:b/>
          <w:i/>
          <w:color w:val="0033CC"/>
        </w:rPr>
        <w:t>Firma istnieje od lipca 2019 roku. W jaki sposób wykazać spadek obrotów w dwóch analogicznych miesiącach (jakie przyjąć miesiące do wliczenia)?</w:t>
      </w:r>
    </w:p>
    <w:p w:rsidR="0078019E" w:rsidRDefault="0078019E" w:rsidP="0078019E">
      <w:pPr>
        <w:jc w:val="both"/>
      </w:pPr>
      <w:r>
        <w:t>Odpowiedź:</w:t>
      </w:r>
    </w:p>
    <w:p w:rsidR="0078019E" w:rsidRDefault="0078019E" w:rsidP="0078019E">
      <w:pPr>
        <w:jc w:val="both"/>
      </w:pPr>
      <w:r w:rsidRPr="00652AAA">
        <w:t>Firma istniejąca od lipca 2019 roku nie będzie mogła wykazać spadku obrotów, w związku z czym nie może wystąpić o dofinansowanie.</w:t>
      </w:r>
    </w:p>
    <w:p w:rsidR="0078019E" w:rsidRPr="00406516" w:rsidRDefault="0078019E" w:rsidP="0078019E">
      <w:pPr>
        <w:jc w:val="both"/>
        <w:rPr>
          <w:u w:val="single"/>
        </w:rPr>
      </w:pPr>
      <w:r w:rsidRPr="00406516">
        <w:rPr>
          <w:rFonts w:cs="Arial"/>
          <w:u w:val="single"/>
        </w:rPr>
        <w:lastRenderedPageBreak/>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Pr>
          <w:rFonts w:cs="Arial"/>
          <w:b/>
          <w:i/>
          <w:color w:val="0033CC"/>
        </w:rPr>
        <w:t xml:space="preserve">Pytanie 3.129: </w:t>
      </w:r>
      <w:r w:rsidRPr="002C512E">
        <w:rPr>
          <w:rFonts w:cs="Arial"/>
          <w:b/>
          <w:i/>
          <w:color w:val="0033CC"/>
        </w:rPr>
        <w:t>Czy pracownik, który był 2 dni na urlopie bezpłatnym, oraz czy o wsparcie można się starać dla pracownika któremu wypłata jest płacona do 10 dnia miesiąca za miesiąc poprzedni (dofinansowanie za marzec, jeśli wynagrodzenie płatne w kwietniu)?</w:t>
      </w:r>
    </w:p>
    <w:p w:rsidR="0078019E" w:rsidRPr="002C512E" w:rsidRDefault="0078019E" w:rsidP="0078019E">
      <w:pPr>
        <w:jc w:val="both"/>
      </w:pPr>
      <w:r>
        <w:t>Odpowiedź:</w:t>
      </w:r>
    </w:p>
    <w:p w:rsidR="0078019E" w:rsidRDefault="0078019E" w:rsidP="0078019E">
      <w:pPr>
        <w:jc w:val="both"/>
        <w:rPr>
          <w:rFonts w:cs="Arial"/>
          <w:u w:val="single"/>
        </w:rPr>
      </w:pPr>
      <w:r w:rsidRPr="00652AAA">
        <w:t>Jeśli miesiącem, w którym przedsiębiorca składa wniosek jest kwiecień, to przedsiębiorca składa oświadczenie według stanu na koniec kwietnia i uwzględnia wynagrodzenie za kwiecień.</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Pr>
          <w:rFonts w:cs="Arial"/>
          <w:b/>
          <w:i/>
          <w:color w:val="0033CC"/>
        </w:rPr>
        <w:t xml:space="preserve">Pytanie 3.130: </w:t>
      </w:r>
      <w:r w:rsidRPr="002C512E">
        <w:rPr>
          <w:rFonts w:cs="Arial"/>
          <w:b/>
          <w:i/>
          <w:color w:val="0033CC"/>
        </w:rPr>
        <w:t>Jak rozpatrywać wniosek, jeżeli u pracodawcy zatrudniony jest pracownik na czas określony, a umowa wygasa w trakcie refundacji lub po jej okresie?</w:t>
      </w:r>
    </w:p>
    <w:p w:rsidR="0078019E" w:rsidRPr="002C512E" w:rsidRDefault="0078019E" w:rsidP="0078019E">
      <w:pPr>
        <w:jc w:val="both"/>
      </w:pPr>
      <w:r>
        <w:t>Odpowiedź:</w:t>
      </w:r>
    </w:p>
    <w:p w:rsidR="0078019E" w:rsidRPr="002C512E" w:rsidRDefault="0078019E" w:rsidP="0078019E">
      <w:pPr>
        <w:jc w:val="both"/>
        <w:rPr>
          <w:rFonts w:cs="Arial"/>
        </w:rPr>
      </w:pPr>
      <w:r w:rsidRPr="002C512E">
        <w:rPr>
          <w:rFonts w:cs="Arial"/>
        </w:rPr>
        <w:t>Można takiego pracownika objąć wnioskiem, ale po wygaśnięciu zatrudnienia przedsiębiorca ma obowiązek skorygowania comiesięcznego oświadczenia o tego pracownika. PUP w takiej sytuacji pomniejsza następną transzę.</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4D0EB8" w:rsidRDefault="0078019E" w:rsidP="0078019E">
      <w:pPr>
        <w:jc w:val="both"/>
        <w:rPr>
          <w:rFonts w:cs="Arial"/>
          <w:b/>
          <w:i/>
          <w:strike/>
          <w:color w:val="0033CC"/>
        </w:rPr>
      </w:pPr>
      <w:r w:rsidRPr="004D0EB8">
        <w:rPr>
          <w:rFonts w:cs="Arial"/>
          <w:b/>
          <w:i/>
          <w:strike/>
          <w:color w:val="0033CC"/>
        </w:rPr>
        <w:t>Pytanie 3.131: Jak rozpatrywać wniosek, jeżeli pracodawca opłaca niższe składki ZUS dla pracownika w wieku 55+, 60+?</w:t>
      </w:r>
    </w:p>
    <w:p w:rsidR="0078019E" w:rsidRPr="004D0EB8" w:rsidRDefault="0078019E" w:rsidP="0078019E">
      <w:pPr>
        <w:jc w:val="both"/>
        <w:rPr>
          <w:strike/>
        </w:rPr>
      </w:pPr>
      <w:r w:rsidRPr="004D0EB8">
        <w:rPr>
          <w:strike/>
        </w:rPr>
        <w:t>Odpowiedź:</w:t>
      </w:r>
    </w:p>
    <w:p w:rsidR="0078019E" w:rsidRPr="004D0EB8" w:rsidRDefault="0078019E" w:rsidP="0078019E">
      <w:pPr>
        <w:jc w:val="both"/>
        <w:rPr>
          <w:rFonts w:cs="Arial"/>
          <w:strike/>
        </w:rPr>
      </w:pPr>
      <w:r w:rsidRPr="004D0EB8">
        <w:rPr>
          <w:rFonts w:cs="Arial"/>
          <w:strike/>
        </w:rPr>
        <w:t xml:space="preserve">Uzyskanie zwolnienia w ZUS (w tym częściowego) nie wyklucza skorzystania ze wsparcia w ramach art.15 </w:t>
      </w:r>
      <w:proofErr w:type="spellStart"/>
      <w:r w:rsidRPr="004D0EB8">
        <w:rPr>
          <w:rFonts w:cs="Arial"/>
          <w:strike/>
        </w:rPr>
        <w:t>zzb</w:t>
      </w:r>
      <w:proofErr w:type="spellEnd"/>
      <w:r w:rsidRPr="004D0EB8">
        <w:rPr>
          <w:rFonts w:cs="Arial"/>
          <w:strike/>
        </w:rPr>
        <w:t xml:space="preserve">. </w:t>
      </w:r>
    </w:p>
    <w:p w:rsidR="0078019E" w:rsidRPr="004D0EB8" w:rsidRDefault="0078019E" w:rsidP="0078019E">
      <w:pPr>
        <w:jc w:val="both"/>
        <w:rPr>
          <w:rFonts w:cs="Arial"/>
          <w:strike/>
        </w:rPr>
      </w:pPr>
      <w:r w:rsidRPr="004D0EB8">
        <w:rPr>
          <w:rFonts w:cs="Arial"/>
          <w:strike/>
        </w:rPr>
        <w:t>W sytuacji, gdy przedsiębiorca skorzystał ze zwolnienia z opłacania składek odprowadzanych do ZUS (w tym częściowego), nie może otrzymać dofinansowania w części dotyczącej składek na ubezpieczenia społeczne (w ramach art. 15zzb). Może natomiast otrzymać dofinansowanie części kosztów wynagrodzeń pracowników. Przedsiębiorca powinien takich pracowników wpisać w kalkulatorze 3 pn. „umowy zlecenia, praca nakładcza”, uzupełniając jedynie rubrykę dotyczącą wysokości wynagrodzenia brutto.</w:t>
      </w:r>
    </w:p>
    <w:p w:rsidR="0078019E" w:rsidRPr="004D0EB8" w:rsidRDefault="0078019E" w:rsidP="0078019E">
      <w:pPr>
        <w:jc w:val="both"/>
        <w:rPr>
          <w:strike/>
          <w:u w:val="single"/>
        </w:rPr>
      </w:pPr>
      <w:r w:rsidRPr="004D0EB8">
        <w:rPr>
          <w:rFonts w:cs="Arial"/>
          <w:strike/>
          <w:u w:val="single"/>
        </w:rPr>
        <w:t xml:space="preserve">Data odpowiedzi: 11 maja 2020 r. Znak pisma: </w:t>
      </w:r>
      <w:r w:rsidRPr="004D0EB8">
        <w:rPr>
          <w:rFonts w:cs="Arial"/>
          <w:strike/>
          <w:color w:val="000000" w:themeColor="text1"/>
          <w:u w:val="single"/>
        </w:rPr>
        <w:t>DRP.IV.0211.2.2020.BPS. Adresat: Dyrektor PUP w Tychach (w imieniu PUP z województwa śląskiego).</w:t>
      </w:r>
    </w:p>
    <w:p w:rsidR="00384FE9" w:rsidRDefault="004D0EB8" w:rsidP="0078019E">
      <w:pPr>
        <w:jc w:val="both"/>
        <w:rPr>
          <w:rFonts w:cs="Arial"/>
          <w:b/>
          <w:color w:val="FF0000"/>
        </w:rPr>
      </w:pPr>
      <w:r w:rsidRPr="006102E6">
        <w:rPr>
          <w:rFonts w:cs="Arial"/>
          <w:b/>
          <w:color w:val="FF0000"/>
        </w:rPr>
        <w:t xml:space="preserve">UWAGA: Nastąpiła zmiana interpretacji, </w:t>
      </w:r>
      <w:r w:rsidR="006102E6" w:rsidRPr="006102E6">
        <w:rPr>
          <w:rFonts w:cs="Arial"/>
          <w:b/>
          <w:color w:val="FF0000"/>
        </w:rPr>
        <w:t>właściwa</w:t>
      </w:r>
      <w:r w:rsidRPr="006102E6">
        <w:rPr>
          <w:rFonts w:cs="Arial"/>
          <w:b/>
          <w:color w:val="FF0000"/>
        </w:rPr>
        <w:t xml:space="preserve"> </w:t>
      </w:r>
      <w:r w:rsidR="008C5E0A">
        <w:rPr>
          <w:rFonts w:cs="Arial"/>
          <w:b/>
          <w:color w:val="FF0000"/>
        </w:rPr>
        <w:t>odpowiedź znajduje się</w:t>
      </w:r>
      <w:r w:rsidRPr="006102E6">
        <w:rPr>
          <w:rFonts w:cs="Arial"/>
          <w:b/>
          <w:color w:val="FF0000"/>
        </w:rPr>
        <w:t xml:space="preserve"> w pytaniu nr. 3.197.</w:t>
      </w:r>
    </w:p>
    <w:p w:rsidR="00C67B65" w:rsidRPr="006102E6" w:rsidRDefault="00C67B65" w:rsidP="0078019E">
      <w:pPr>
        <w:jc w:val="both"/>
        <w:rPr>
          <w:rFonts w:cs="Arial"/>
          <w:b/>
          <w:color w:val="FF0000"/>
        </w:rPr>
      </w:pPr>
    </w:p>
    <w:p w:rsidR="0078019E" w:rsidRPr="002C512E" w:rsidRDefault="0078019E" w:rsidP="0078019E">
      <w:pPr>
        <w:jc w:val="both"/>
        <w:rPr>
          <w:rFonts w:cs="Arial"/>
          <w:b/>
          <w:i/>
          <w:color w:val="0033CC"/>
        </w:rPr>
      </w:pPr>
      <w:r>
        <w:rPr>
          <w:rFonts w:cs="Arial"/>
          <w:b/>
          <w:i/>
          <w:color w:val="0033CC"/>
        </w:rPr>
        <w:lastRenderedPageBreak/>
        <w:t xml:space="preserve">Pytanie 3.132: </w:t>
      </w:r>
      <w:r w:rsidRPr="002C512E">
        <w:rPr>
          <w:rFonts w:cs="Arial"/>
          <w:b/>
          <w:i/>
          <w:color w:val="0033CC"/>
        </w:rPr>
        <w:t>Jak liczyć kwotę dofinansowania należną za pracowników przebywających na zwolnieniu L4?</w:t>
      </w:r>
    </w:p>
    <w:p w:rsidR="0078019E" w:rsidRDefault="0078019E" w:rsidP="0078019E">
      <w:pPr>
        <w:jc w:val="both"/>
      </w:pPr>
      <w:r>
        <w:t>Odpowiedź:</w:t>
      </w:r>
    </w:p>
    <w:p w:rsidR="0078019E" w:rsidRPr="002C512E" w:rsidRDefault="0078019E" w:rsidP="0078019E">
      <w:pPr>
        <w:jc w:val="both"/>
      </w:pPr>
      <w:r w:rsidRPr="002C512E">
        <w:rPr>
          <w:rFonts w:cs="Arial"/>
        </w:rPr>
        <w:t>W ramach wniosku pracodawca wykazuje jedynie faktycznie poniesione koszty, czyli gdy pracownik przebywał połowę miesiąca na L4, to w odniesieniu do niego należy podać wynagrodzenie za faktycznie przepracowany okres oraz wynagrodzenie chorobowe. Przy oświadczeniu za kolejny miesiąc, który już pracownik przepracuje, można to skorygować i podać pełną kwotę wynagrodzenia.</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t xml:space="preserve">Pytanie 3.133: </w:t>
      </w:r>
      <w:r w:rsidRPr="005108D3">
        <w:rPr>
          <w:rFonts w:cs="Arial"/>
          <w:b/>
          <w:i/>
          <w:color w:val="0033CC"/>
        </w:rPr>
        <w:t>Czy należy się pomoc jeżeli w firmie już obniżono wymiar czasu pracy lub zawarto porozumienie dotyczące postoju ekonomicznego? Jak liczyć taką pomoc?</w:t>
      </w:r>
    </w:p>
    <w:p w:rsidR="0078019E" w:rsidRDefault="0078019E" w:rsidP="0078019E">
      <w:pPr>
        <w:jc w:val="both"/>
      </w:pPr>
      <w:r>
        <w:t>Odpowiedź:</w:t>
      </w:r>
    </w:p>
    <w:p w:rsidR="0078019E" w:rsidRPr="002C512E" w:rsidRDefault="0078019E" w:rsidP="0078019E">
      <w:pPr>
        <w:jc w:val="both"/>
        <w:rPr>
          <w:rFonts w:cs="Arial"/>
        </w:rPr>
      </w:pPr>
      <w:r w:rsidRPr="002C512E">
        <w:rPr>
          <w:rFonts w:cs="Arial"/>
        </w:rPr>
        <w:t xml:space="preserve">W takim przypadku przedsiębiorcy przysługuje wsparcie z Funduszu Gwarantowanych Świadczeń Pracowniczych. Jeżeli nie skorzysta z tej formy wsparcia, może się ubiegać o dofinansowanie w ramach art. 15 </w:t>
      </w:r>
      <w:proofErr w:type="spellStart"/>
      <w:r w:rsidRPr="002C512E">
        <w:rPr>
          <w:rFonts w:cs="Arial"/>
        </w:rPr>
        <w:t>zzb</w:t>
      </w:r>
      <w:proofErr w:type="spellEnd"/>
      <w:r w:rsidRPr="002C512E">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t xml:space="preserve">Pytanie 3.134: </w:t>
      </w:r>
      <w:r w:rsidRPr="005108D3">
        <w:rPr>
          <w:rFonts w:cs="Arial"/>
          <w:b/>
          <w:i/>
          <w:color w:val="0033CC"/>
        </w:rPr>
        <w:t>Czy pomoc liczymy od kwoty wynagrodzenia brutto, czy brutto + premia i dodatki dające minimalne wynagrodzenie brutto?</w:t>
      </w:r>
    </w:p>
    <w:p w:rsidR="0078019E" w:rsidRDefault="0078019E" w:rsidP="0078019E">
      <w:pPr>
        <w:jc w:val="both"/>
      </w:pPr>
      <w:r>
        <w:t>Odpowiedź:</w:t>
      </w:r>
    </w:p>
    <w:p w:rsidR="0078019E" w:rsidRPr="002C512E" w:rsidRDefault="0078019E" w:rsidP="0078019E">
      <w:pPr>
        <w:jc w:val="both"/>
        <w:rPr>
          <w:rFonts w:cs="Arial"/>
        </w:rPr>
      </w:pPr>
      <w:r w:rsidRPr="002C512E">
        <w:rPr>
          <w:rFonts w:cs="Arial"/>
        </w:rPr>
        <w:t>Pomoc liczona jest od kwoty wynagrodzenia brutto.</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t>Pytanie 3.135:</w:t>
      </w:r>
      <w:r w:rsidRPr="005108D3">
        <w:rPr>
          <w:rFonts w:cs="Arial"/>
          <w:b/>
          <w:i/>
          <w:color w:val="0033CC"/>
        </w:rPr>
        <w:t xml:space="preserve"> Czy załączony kalkulator do obliczania kwoty dofinansowania dla poszczególnych pracowników (dotyczy zadań określonych w art. 15zzb oraz 15zze) zawiera poprawne formuły obliczeń? W kolumnie „G” kalkulatora wykazano składki na ubezpieczenia społeczne potrącane z pensji pracownika w wysokości 13,71%. Należne składki po stronie pracodawcy wynoszą natomiast 9,76% ubezpieczenie emerytalne, 6,5% ubezpieczenie rentowe oraz np. 1,67% ubezpieczenie wypadkowe (stawka ustalana indywidualnie dla każdego pracodawcy). Łącznie wysokość składek wynosi np. 17,93%. Ponadto w kolumnie „J” kalkulatora wykazano składki na ubezpieczenia społeczne od pracodawcy w wysokości 6,5%. Stawka ta dotyczy tylko ubezpieczenia rentowego i nie obejmuje składek na ubezpieczenie emerytalne i wypadkowe. Jednocześnie kolumny „N” oraz „O” kalkulatora oraz kolumny zaznaczone kolorem niebieskim nie sumują danych do obliczeń.</w:t>
      </w:r>
    </w:p>
    <w:p w:rsidR="0078019E" w:rsidRDefault="0078019E" w:rsidP="0078019E">
      <w:pPr>
        <w:jc w:val="both"/>
      </w:pPr>
      <w:r>
        <w:t>Odpowiedź:</w:t>
      </w:r>
    </w:p>
    <w:p w:rsidR="0078019E" w:rsidRDefault="0078019E" w:rsidP="0078019E">
      <w:pPr>
        <w:jc w:val="both"/>
        <w:rPr>
          <w:rFonts w:cs="Arial"/>
          <w:u w:val="single"/>
        </w:rPr>
      </w:pPr>
      <w:r w:rsidRPr="00DB0A01">
        <w:rPr>
          <w:rFonts w:cs="Arial"/>
        </w:rPr>
        <w:t>Składki w kalkulatorze dot. art. 15zzb naliczane są poprawnie</w:t>
      </w:r>
      <w:r>
        <w:rPr>
          <w:rFonts w:cs="Arial"/>
        </w:rPr>
        <w:t>.</w:t>
      </w:r>
    </w:p>
    <w:p w:rsidR="0078019E" w:rsidRPr="00406516" w:rsidRDefault="0078019E" w:rsidP="0078019E">
      <w:pPr>
        <w:jc w:val="both"/>
        <w:rPr>
          <w:u w:val="single"/>
        </w:rPr>
      </w:pPr>
      <w:r w:rsidRPr="00406516">
        <w:rPr>
          <w:rFonts w:cs="Arial"/>
          <w:u w:val="single"/>
        </w:rPr>
        <w:lastRenderedPageBreak/>
        <w:t xml:space="preserve">Data odpowiedzi: 11 maja 2020 r. Znak pisma: </w:t>
      </w:r>
      <w:r w:rsidRPr="00406516">
        <w:rPr>
          <w:rFonts w:cs="Arial"/>
          <w:color w:val="000000" w:themeColor="text1"/>
          <w:u w:val="single"/>
        </w:rPr>
        <w:t>DRP.IV.0211.2.2020.BPS. Adresat: Dyrektor PUP w Tychach (w imieniu PUP z województwa śląskiego).</w:t>
      </w:r>
    </w:p>
    <w:p w:rsidR="0078019E" w:rsidRDefault="0078019E" w:rsidP="0078019E">
      <w:pPr>
        <w:jc w:val="both"/>
        <w:rPr>
          <w:rFonts w:cs="Arial"/>
          <w:b/>
          <w:i/>
          <w:color w:val="0033CC"/>
        </w:rPr>
      </w:pPr>
    </w:p>
    <w:p w:rsidR="0078019E" w:rsidRPr="003B2257" w:rsidRDefault="0078019E" w:rsidP="0078019E">
      <w:pPr>
        <w:jc w:val="both"/>
        <w:rPr>
          <w:rFonts w:cs="Arial"/>
          <w:b/>
          <w:i/>
          <w:color w:val="0033CC"/>
        </w:rPr>
      </w:pPr>
      <w:r>
        <w:rPr>
          <w:rFonts w:cs="Arial"/>
          <w:b/>
          <w:i/>
          <w:color w:val="0033CC"/>
        </w:rPr>
        <w:t xml:space="preserve">Pytanie 3.136: </w:t>
      </w:r>
      <w:r w:rsidRPr="003B2257">
        <w:rPr>
          <w:rFonts w:cs="Arial"/>
          <w:b/>
          <w:i/>
          <w:color w:val="0033CC"/>
        </w:rPr>
        <w:t>PUP w Zawierciu zgłasza błąd w załączniku: 15zzc_kalkulator_spadku_obrotow_v3 w arkuszu „dofinansowanie” polegający na błędnym przypisaniu źródła finansowania w zależności od wieku pracownika (prawdopodobnie powtarza się pospolity błąd logiczny przy pytaniu: „czy wiek pracownika nie przekracza 30 lat”).</w:t>
      </w:r>
    </w:p>
    <w:p w:rsidR="0078019E" w:rsidRDefault="0078019E" w:rsidP="0078019E">
      <w:pPr>
        <w:jc w:val="both"/>
      </w:pPr>
      <w:r>
        <w:t>Odpowiedź:</w:t>
      </w:r>
    </w:p>
    <w:p w:rsidR="0078019E" w:rsidRDefault="0078019E" w:rsidP="0078019E">
      <w:pPr>
        <w:jc w:val="both"/>
        <w:rPr>
          <w:rFonts w:cs="Arial"/>
          <w:u w:val="single"/>
        </w:rPr>
      </w:pPr>
      <w:r w:rsidRPr="00DB0A01">
        <w:rPr>
          <w:rFonts w:cs="Arial"/>
        </w:rPr>
        <w:t xml:space="preserve">Błąd został skorygowany ale dotyczył art. 15zzb. Obecnie kalkulator działa poprawnie. </w:t>
      </w:r>
      <w:r>
        <w:rPr>
          <w:rFonts w:cs="Arial"/>
        </w:rPr>
        <w:t xml:space="preserve">Brak jest kalkulatora do wniosku dotyczącego art. 15 </w:t>
      </w:r>
      <w:proofErr w:type="spellStart"/>
      <w:r>
        <w:rPr>
          <w:rFonts w:cs="Arial"/>
        </w:rPr>
        <w:t>zzc</w:t>
      </w:r>
      <w:proofErr w:type="spellEnd"/>
      <w:r>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 xml:space="preserve">Pytanie 3.137: </w:t>
      </w:r>
      <w:r w:rsidRPr="003B2257">
        <w:rPr>
          <w:rFonts w:cs="Arial"/>
          <w:b/>
          <w:i/>
          <w:color w:val="0033CC"/>
        </w:rPr>
        <w:t xml:space="preserve">„OPP mają możliwość finansowania wynagrodzenia  swoich pracowników w 1/2 części ze środków gminy. Pozostałą część wynagrodzenia finansują ze środków własnych. Czy w ramach dofinansowania art. 15 </w:t>
      </w:r>
      <w:proofErr w:type="spellStart"/>
      <w:r w:rsidRPr="003B2257">
        <w:rPr>
          <w:rFonts w:cs="Arial"/>
          <w:b/>
          <w:i/>
          <w:color w:val="0033CC"/>
        </w:rPr>
        <w:t>zzb</w:t>
      </w:r>
      <w:proofErr w:type="spellEnd"/>
      <w:r w:rsidRPr="003B2257">
        <w:rPr>
          <w:rFonts w:cs="Arial"/>
          <w:b/>
          <w:i/>
          <w:color w:val="0033CC"/>
        </w:rPr>
        <w:t xml:space="preserve"> w części finansowanej z własnych środków mogą starać się o dofinansowanie?”</w:t>
      </w:r>
    </w:p>
    <w:p w:rsidR="0078019E" w:rsidRDefault="0078019E" w:rsidP="0078019E">
      <w:pPr>
        <w:jc w:val="both"/>
      </w:pPr>
      <w:r>
        <w:t>Odpowiedź:</w:t>
      </w:r>
    </w:p>
    <w:p w:rsidR="0078019E" w:rsidRDefault="0078019E" w:rsidP="0078019E">
      <w:pPr>
        <w:jc w:val="both"/>
        <w:rPr>
          <w:rFonts w:cs="Arial"/>
          <w:u w:val="single"/>
        </w:rPr>
      </w:pPr>
      <w:r>
        <w:rPr>
          <w:rFonts w:cs="Arial"/>
        </w:rPr>
        <w:t xml:space="preserve">Dofinansowanie w ramach art. 15 </w:t>
      </w:r>
      <w:proofErr w:type="spellStart"/>
      <w:r>
        <w:rPr>
          <w:rFonts w:cs="Arial"/>
        </w:rPr>
        <w:t>zzb</w:t>
      </w:r>
      <w:proofErr w:type="spellEnd"/>
      <w:r>
        <w:rPr>
          <w:rFonts w:cs="Arial"/>
        </w:rPr>
        <w:t xml:space="preserve"> nie dotyczy OPP.</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 xml:space="preserve">Pytanie 3.138: </w:t>
      </w:r>
      <w:r w:rsidRPr="003B2257">
        <w:rPr>
          <w:rFonts w:cs="Arial"/>
          <w:b/>
          <w:i/>
          <w:color w:val="0033CC"/>
        </w:rPr>
        <w:t>„Jak obliczyć kwotę wsparcia dla przedsiębiorcy, który zatrudnia pracownika na umowę zlecenie    i w każdym miesiącu wynagrodzenie jest różne. Kalkulator dofinansowania z automatu liczy *3?”</w:t>
      </w:r>
    </w:p>
    <w:p w:rsidR="0078019E" w:rsidRDefault="0078019E" w:rsidP="0078019E">
      <w:pPr>
        <w:jc w:val="both"/>
      </w:pPr>
      <w:r>
        <w:t>Odpowiedź:</w:t>
      </w:r>
    </w:p>
    <w:p w:rsidR="0078019E" w:rsidRDefault="0078019E" w:rsidP="0078019E">
      <w:pPr>
        <w:jc w:val="both"/>
        <w:rPr>
          <w:rFonts w:cs="Arial"/>
          <w:u w:val="single"/>
        </w:rPr>
      </w:pPr>
      <w:r w:rsidRPr="003949A2">
        <w:rPr>
          <w:rFonts w:cs="Arial"/>
        </w:rPr>
        <w:t>W takim przypadku przedsiębiorca składa wnioski oddzielnie, w każdym miesiącu, podając we wniosku wynagrodzenie pracownika za dany miesiąc, na którego chce uzyskać dofinansowanie. Druga możliwość jest taka, że wniosek zostanie złożony na 3 miesiące a wynagrodzenia zostaną wyszacowane. Po zakończonym okresie dofinansowania Przedsiębiorca zgodnie z zapisami umowy potwierdza prawidłowość wydatkowanych środków i w sytuacji gdy zawnioskował na wyższą kwotę niż wydał wówczas zwraca różnicę na konto urzędu pracy.</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Pytanie 3.139:</w:t>
      </w:r>
      <w:r w:rsidRPr="003B2257">
        <w:rPr>
          <w:rFonts w:cs="Arial"/>
          <w:b/>
          <w:i/>
          <w:color w:val="0033CC"/>
        </w:rPr>
        <w:t xml:space="preserve"> „Co w przypadku, kiedy pracodawca co miesiąc będzie składał wniosek o dofinansowanie z art. 15 </w:t>
      </w:r>
      <w:proofErr w:type="spellStart"/>
      <w:r w:rsidRPr="003B2257">
        <w:rPr>
          <w:rFonts w:cs="Arial"/>
          <w:b/>
          <w:i/>
          <w:color w:val="0033CC"/>
        </w:rPr>
        <w:t>zzb</w:t>
      </w:r>
      <w:proofErr w:type="spellEnd"/>
      <w:r w:rsidRPr="003B2257">
        <w:rPr>
          <w:rFonts w:cs="Arial"/>
          <w:b/>
          <w:i/>
          <w:color w:val="0033CC"/>
        </w:rPr>
        <w:t xml:space="preserve">. Okres obowiązkowego zatrudnienia w przypadku wniosku na miesiąc wynosi dodatkowo miesiąc. Jeżeli wnioski będą składane w miesiącach: kwiecień, maj i czerwiec to obowiązek zatrudnienia z ostatniego wniosku jest miesięczny wobec tego zatrudnić musi do końca </w:t>
      </w:r>
      <w:r w:rsidRPr="003B2257">
        <w:rPr>
          <w:rFonts w:cs="Arial"/>
          <w:b/>
          <w:i/>
          <w:color w:val="0033CC"/>
        </w:rPr>
        <w:lastRenderedPageBreak/>
        <w:t>lipca. Czy w takim przypadku należy odliczyć miesiące maj i czerwiec i doliczyć 2 do obowiązku zatrudnienia po okresie dofinansowania czyli do końca września?”</w:t>
      </w:r>
    </w:p>
    <w:p w:rsidR="0078019E" w:rsidRDefault="0078019E" w:rsidP="0078019E">
      <w:pPr>
        <w:jc w:val="both"/>
      </w:pPr>
      <w:r>
        <w:t>Odpowiedź:</w:t>
      </w:r>
    </w:p>
    <w:p w:rsidR="0078019E" w:rsidRPr="003949A2" w:rsidRDefault="0078019E" w:rsidP="0078019E">
      <w:pPr>
        <w:spacing w:before="120" w:after="120"/>
        <w:jc w:val="both"/>
        <w:rPr>
          <w:rFonts w:cs="Arial"/>
        </w:rPr>
      </w:pPr>
      <w:r w:rsidRPr="003949A2">
        <w:rPr>
          <w:rFonts w:cs="Arial"/>
        </w:rPr>
        <w:t xml:space="preserve">Aby  uzyskać wsparcie w postaci dofinansowania ( art. 15zzb) przedsiębiorca jest zobowiązany do utrzymania w zatrudnieniu pracowników objętych umową przez okres dofinansowania.  </w:t>
      </w:r>
    </w:p>
    <w:p w:rsidR="0078019E" w:rsidRDefault="0078019E" w:rsidP="0078019E">
      <w:pPr>
        <w:jc w:val="both"/>
        <w:rPr>
          <w:rFonts w:cs="Arial"/>
          <w:u w:val="single"/>
        </w:rPr>
      </w:pPr>
      <w:r w:rsidRPr="003949A2">
        <w:rPr>
          <w:rFonts w:cs="Arial"/>
        </w:rPr>
        <w:t>W sytuacji kiedy przedsiębiorca złożył wniosek o dofinansowanie za 1 miesiąc ( np. kwiecień ) jest zobowiązany do zatrudniania pracowników objętych umową przez ten miesiąc na który otrzymał wsparcie, czyli w tym przykładzie za kwiecień.</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3B2257" w:rsidRDefault="0078019E" w:rsidP="0078019E">
      <w:pPr>
        <w:jc w:val="both"/>
        <w:rPr>
          <w:rFonts w:cs="Arial"/>
          <w:b/>
          <w:i/>
          <w:color w:val="0033CC"/>
        </w:rPr>
      </w:pPr>
      <w:r>
        <w:rPr>
          <w:rFonts w:cs="Arial"/>
          <w:b/>
          <w:i/>
          <w:color w:val="0033CC"/>
        </w:rPr>
        <w:t xml:space="preserve">Pytanie 3.140: </w:t>
      </w:r>
      <w:r w:rsidRPr="003B2257">
        <w:rPr>
          <w:rFonts w:cs="Arial"/>
          <w:b/>
          <w:i/>
          <w:color w:val="0033CC"/>
        </w:rPr>
        <w:t xml:space="preserve">„Zgodnie z art 15 </w:t>
      </w:r>
      <w:proofErr w:type="spellStart"/>
      <w:r w:rsidRPr="003B2257">
        <w:rPr>
          <w:rFonts w:cs="Arial"/>
          <w:b/>
          <w:i/>
          <w:color w:val="0033CC"/>
        </w:rPr>
        <w:t>zzb</w:t>
      </w:r>
      <w:proofErr w:type="spellEnd"/>
      <w:r w:rsidRPr="003B2257">
        <w:rPr>
          <w:rFonts w:cs="Arial"/>
          <w:b/>
          <w:i/>
          <w:color w:val="0033CC"/>
        </w:rPr>
        <w:t xml:space="preserve"> pracodawca składa wniosek w terminie 14 dni od dnia ogłoszenia naboru przez dyrektora PUP. Czy nabory te należy prowadzić w analogicznych okresach przez kolejne miesiące od pierwszego naboru? Do kiedy będzie można prowadzić nabór?”</w:t>
      </w:r>
    </w:p>
    <w:p w:rsidR="0078019E" w:rsidRDefault="0078019E" w:rsidP="0078019E">
      <w:pPr>
        <w:jc w:val="both"/>
      </w:pPr>
      <w:r>
        <w:t>Odpowiedź:</w:t>
      </w:r>
    </w:p>
    <w:p w:rsidR="0078019E" w:rsidRPr="003B2257" w:rsidRDefault="0078019E" w:rsidP="0078019E">
      <w:pPr>
        <w:spacing w:before="120" w:after="120"/>
        <w:jc w:val="both"/>
        <w:rPr>
          <w:rFonts w:cs="Arial"/>
        </w:rPr>
      </w:pPr>
      <w:r>
        <w:rPr>
          <w:rFonts w:cs="Arial"/>
        </w:rPr>
        <w:t xml:space="preserve">O terminie naboru wniosków decyduje dyrektor powiatowego urzędu pracy. Terminy naborów powinny być ogłaszane cyklicznie. </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404DFF" w:rsidRDefault="0078019E" w:rsidP="0078019E">
      <w:pPr>
        <w:jc w:val="both"/>
        <w:rPr>
          <w:rFonts w:cs="Arial"/>
          <w:b/>
          <w:i/>
          <w:color w:val="0033CC"/>
        </w:rPr>
      </w:pPr>
      <w:r>
        <w:rPr>
          <w:rFonts w:cs="Arial"/>
          <w:b/>
          <w:i/>
          <w:color w:val="0033CC"/>
        </w:rPr>
        <w:t xml:space="preserve">Pytanie 3.141: </w:t>
      </w:r>
      <w:r w:rsidRPr="00404DFF">
        <w:rPr>
          <w:rFonts w:cs="Arial"/>
          <w:b/>
          <w:i/>
          <w:color w:val="0033CC"/>
        </w:rPr>
        <w:t>„Jak obliczyć wynagrodzenie pracowników na koniec miesiąca, jak wniosek będzie złożony np. 20 kwietnia i do 30 może się wiele zmienić (chorobowe, opieka, urlop bezpłatny)?”</w:t>
      </w:r>
    </w:p>
    <w:p w:rsidR="0078019E" w:rsidRDefault="0078019E" w:rsidP="0078019E">
      <w:pPr>
        <w:jc w:val="both"/>
      </w:pPr>
      <w:r>
        <w:t>Odpowiedź:</w:t>
      </w:r>
    </w:p>
    <w:p w:rsidR="0078019E" w:rsidRDefault="0078019E" w:rsidP="0078019E">
      <w:pPr>
        <w:jc w:val="both"/>
        <w:rPr>
          <w:rFonts w:cs="Arial"/>
          <w:u w:val="single"/>
        </w:rPr>
      </w:pPr>
      <w:r>
        <w:rPr>
          <w:rFonts w:cs="Arial"/>
        </w:rPr>
        <w:t>Należy przyjąć możliwie najbardziej dokładny szacunek tych kosztów. Przepisy przewidują – w zależności od określonego procentowo spadku obrotów u pracodawcy, dofinansowanie określonego procenta minimalnego wynagrodzenia za pracę.</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404DFF" w:rsidRDefault="0078019E" w:rsidP="0078019E">
      <w:pPr>
        <w:spacing w:before="120" w:after="120"/>
        <w:jc w:val="both"/>
        <w:rPr>
          <w:rFonts w:cs="Arial"/>
          <w:b/>
          <w:i/>
          <w:color w:val="0033CC"/>
        </w:rPr>
      </w:pPr>
      <w:r>
        <w:rPr>
          <w:rFonts w:cs="Arial"/>
          <w:b/>
          <w:i/>
          <w:color w:val="0033CC"/>
        </w:rPr>
        <w:t>Pytanie 3.142:</w:t>
      </w:r>
      <w:r w:rsidRPr="00404DFF">
        <w:rPr>
          <w:rFonts w:cs="Arial"/>
          <w:b/>
          <w:i/>
          <w:color w:val="0033CC"/>
        </w:rPr>
        <w:t xml:space="preserve"> „Jeżeli w trakcie dofinansowania z art. 15zzb, pracownik złoży wypowiedzenie lub porzuci pracę to w jaki sposób rozliczyć refundację?”</w:t>
      </w:r>
    </w:p>
    <w:p w:rsidR="0078019E" w:rsidRDefault="0078019E" w:rsidP="0078019E">
      <w:pPr>
        <w:jc w:val="both"/>
      </w:pPr>
      <w:r>
        <w:t>Odpowiedź:</w:t>
      </w:r>
    </w:p>
    <w:p w:rsidR="0078019E" w:rsidRDefault="0078019E" w:rsidP="0078019E">
      <w:pPr>
        <w:jc w:val="both"/>
        <w:rPr>
          <w:rFonts w:cs="Arial"/>
          <w:u w:val="single"/>
        </w:rPr>
      </w:pPr>
      <w:r>
        <w:rPr>
          <w:rFonts w:cs="Arial"/>
        </w:rPr>
        <w:t>P</w:t>
      </w:r>
      <w:r w:rsidRPr="0003653A">
        <w:rPr>
          <w:rFonts w:cs="Arial"/>
        </w:rPr>
        <w:t>o wygaśnięciu zatrudnienia przedsiębiorca ma obowiązek skorygowania comiesięcznego oświadczenia o tego pracownika</w:t>
      </w:r>
      <w:r>
        <w:rPr>
          <w:rFonts w:cs="Arial"/>
        </w:rPr>
        <w:t>, a także ewentualnego proporcjonalnego zwrotu w części dotyczącej tego pracownika</w:t>
      </w:r>
      <w:r w:rsidRPr="0003653A">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404DFF" w:rsidRDefault="0078019E" w:rsidP="0078019E">
      <w:pPr>
        <w:spacing w:before="120" w:after="120"/>
        <w:jc w:val="both"/>
        <w:rPr>
          <w:rFonts w:cs="Arial"/>
          <w:b/>
          <w:i/>
          <w:color w:val="0033CC"/>
        </w:rPr>
      </w:pPr>
      <w:r>
        <w:rPr>
          <w:rFonts w:cs="Arial"/>
          <w:b/>
          <w:i/>
          <w:color w:val="0033CC"/>
        </w:rPr>
        <w:lastRenderedPageBreak/>
        <w:t xml:space="preserve">Pytanie 3.143: </w:t>
      </w:r>
      <w:r w:rsidRPr="00404DFF">
        <w:rPr>
          <w:rFonts w:cs="Arial"/>
          <w:b/>
          <w:i/>
          <w:color w:val="0033CC"/>
        </w:rPr>
        <w:t>„Czy pracodawca może wypłacić wynagrodzenie przed wypłatą dofinansowania za dany miesiąc skoro dofinansowanie może być przeznaczone tylko na koszty wynagrodzenia?”</w:t>
      </w:r>
    </w:p>
    <w:p w:rsidR="0078019E" w:rsidRDefault="0078019E" w:rsidP="0078019E">
      <w:pPr>
        <w:jc w:val="both"/>
      </w:pPr>
      <w:r>
        <w:t>Odpowiedź:</w:t>
      </w:r>
    </w:p>
    <w:p w:rsidR="0078019E" w:rsidRDefault="0078019E" w:rsidP="0078019E">
      <w:pPr>
        <w:jc w:val="both"/>
        <w:rPr>
          <w:rFonts w:cs="Arial"/>
          <w:u w:val="single"/>
        </w:rPr>
      </w:pPr>
      <w:r>
        <w:rPr>
          <w:rFonts w:cs="Arial"/>
        </w:rPr>
        <w:t>Tak, może - ponieważ może zdarzyć się sytuacja, że PUP nie zdąży z wypłatą wynagrodzenia- wyjaśnienie zostało wysłane pismem i zamieszczone na Intranecie wortalu PSZ.</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404DFF" w:rsidRDefault="0078019E" w:rsidP="0078019E">
      <w:pPr>
        <w:jc w:val="both"/>
        <w:rPr>
          <w:rFonts w:cs="Arial"/>
          <w:b/>
          <w:i/>
          <w:color w:val="0033CC"/>
        </w:rPr>
      </w:pPr>
      <w:r>
        <w:rPr>
          <w:rFonts w:cs="Arial"/>
          <w:b/>
          <w:i/>
          <w:color w:val="0033CC"/>
        </w:rPr>
        <w:t xml:space="preserve">Pytanie 3.144: </w:t>
      </w:r>
      <w:r w:rsidRPr="00404DFF">
        <w:rPr>
          <w:rFonts w:cs="Arial"/>
          <w:b/>
          <w:i/>
          <w:color w:val="0033CC"/>
        </w:rPr>
        <w:t>„Co w przypadku, jeżeli przedsiębiorca złoży wniosek o dofinansowanie art. 15zzb i ubiega się o wynagrodzenie oraz ZUS, jednocześnie zaznacza, że ubiega się o pomoc w ramach tarczy antykryzysowej z ZUS, ale tam nie ma jeszcze rozstrzygnięcia.  Czy wniosek powinien 16.zostać  skorygowany/odrzucony? Czy możliwe jest wypłacenie tylko wynagrodzenia?”</w:t>
      </w:r>
    </w:p>
    <w:p w:rsidR="0078019E" w:rsidRDefault="0078019E" w:rsidP="0078019E">
      <w:pPr>
        <w:jc w:val="both"/>
      </w:pPr>
      <w:r>
        <w:t>Odpowiedź:</w:t>
      </w:r>
    </w:p>
    <w:p w:rsidR="0078019E" w:rsidRPr="003949A2" w:rsidRDefault="0078019E" w:rsidP="0078019E">
      <w:pPr>
        <w:spacing w:before="120" w:after="120"/>
        <w:jc w:val="both"/>
        <w:rPr>
          <w:rFonts w:cs="Arial"/>
        </w:rPr>
      </w:pPr>
      <w:r w:rsidRPr="003949A2">
        <w:rPr>
          <w:rFonts w:cs="Arial"/>
        </w:rPr>
        <w:t xml:space="preserve">Uzyskanie zwolnienia w ZUS nie wyklucza skorzystania ze wsparcia w ramach art.15 </w:t>
      </w:r>
      <w:proofErr w:type="spellStart"/>
      <w:r w:rsidRPr="003949A2">
        <w:rPr>
          <w:rFonts w:cs="Arial"/>
        </w:rPr>
        <w:t>zzb</w:t>
      </w:r>
      <w:proofErr w:type="spellEnd"/>
      <w:r w:rsidRPr="003949A2">
        <w:rPr>
          <w:rFonts w:cs="Arial"/>
        </w:rPr>
        <w:t xml:space="preserve">. </w:t>
      </w:r>
    </w:p>
    <w:p w:rsidR="0078019E" w:rsidRPr="003949A2" w:rsidRDefault="0078019E" w:rsidP="0078019E">
      <w:pPr>
        <w:spacing w:before="120" w:after="120"/>
        <w:jc w:val="both"/>
        <w:rPr>
          <w:rFonts w:cs="Arial"/>
        </w:rPr>
      </w:pPr>
      <w:r w:rsidRPr="003949A2">
        <w:rPr>
          <w:rFonts w:cs="Arial"/>
        </w:rPr>
        <w:t>W sytuacji, gdy przedsiębiorca skorzystał ze zwolnienia z opłacania składek odprowadzanych do ZUS, nie może otrzymać dofinansowania w części dotyczącej składek na ubezpieczenia społeczne w ramach art. 15zzb. Może natomiast otrzymać dofinansowanie części kosztów wynagrodzeń pracowników.</w:t>
      </w:r>
    </w:p>
    <w:p w:rsidR="0078019E" w:rsidRDefault="0078019E" w:rsidP="0078019E">
      <w:pPr>
        <w:jc w:val="both"/>
        <w:rPr>
          <w:rFonts w:cs="Arial"/>
        </w:rPr>
      </w:pPr>
      <w:r w:rsidRPr="003949A2">
        <w:rPr>
          <w:rFonts w:cs="Arial"/>
        </w:rPr>
        <w:t>W sytuacji kiedy przedsiębiorca skorzystał zarówno z pomocy z  ZUS-u i otrzymał również dofinansowanie w części dotyczącej składek na ubezpieczenia społeczne  w ramach art. 15zzb musi środki wydatkowane niezgodnie z przeznaczeniem (w tym przypadku będą to składki na ubezpieczenia społeczne) zwrócić bez odsetek do PUP,  w terminie 30 dni od dnia doręczenia wezwania Starosty.</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C61B37" w:rsidRDefault="0078019E" w:rsidP="0078019E">
      <w:pPr>
        <w:jc w:val="both"/>
        <w:rPr>
          <w:rFonts w:cs="Arial"/>
          <w:b/>
          <w:i/>
          <w:color w:val="0033CC"/>
        </w:rPr>
      </w:pPr>
      <w:r>
        <w:rPr>
          <w:rFonts w:cs="Arial"/>
          <w:b/>
          <w:i/>
          <w:color w:val="0033CC"/>
        </w:rPr>
        <w:t xml:space="preserve">Pytanie 3.145: </w:t>
      </w:r>
      <w:r w:rsidRPr="00C61B37">
        <w:rPr>
          <w:rFonts w:cs="Arial"/>
          <w:b/>
          <w:i/>
          <w:color w:val="0033CC"/>
        </w:rPr>
        <w:t xml:space="preserve"> </w:t>
      </w:r>
      <w:r>
        <w:rPr>
          <w:rFonts w:cs="Arial"/>
          <w:b/>
          <w:i/>
          <w:color w:val="0033CC"/>
        </w:rPr>
        <w:t xml:space="preserve">a) </w:t>
      </w:r>
      <w:r w:rsidRPr="00C61B37">
        <w:rPr>
          <w:rFonts w:cs="Arial"/>
          <w:b/>
          <w:i/>
          <w:color w:val="0033CC"/>
        </w:rPr>
        <w:t>„We wniosku o dofinansowanie w pkt. D osoba wpisuje datę złożenia wniosku czy datę od kiedy wnioskuje o dofinansowanie?  Przykład: Osoba składa wniosek 15.04.2020 r. to wpisuje tą datę czy może wpisać 01.04.2020 (jest tam zapis, że data nie może być wcześniejsza niż data wejścia w życie ustawy…)”</w:t>
      </w:r>
      <w:r>
        <w:rPr>
          <w:rFonts w:cs="Arial"/>
          <w:b/>
          <w:i/>
          <w:color w:val="0033CC"/>
        </w:rPr>
        <w:t xml:space="preserve">; b) </w:t>
      </w:r>
      <w:r w:rsidRPr="00C61B37">
        <w:rPr>
          <w:rFonts w:cs="Arial"/>
          <w:b/>
          <w:i/>
          <w:color w:val="0033CC"/>
        </w:rPr>
        <w:t>Ww. zapisu brak jest w ustawie z dnia 31 marca 2020r.  o  zmianie ustawy o szczególnych rozwiązaniach związanych z zapobieganiem, przeciwdziałaniem i zwalczaniem COVID-19, innych chorób zakaźnych oraz wywołanych nimi sytuacji kryzysowych oraz niektórych innych ustaw (tj. Dz. U. z 2020r. poz. 568)”</w:t>
      </w:r>
    </w:p>
    <w:p w:rsidR="0078019E" w:rsidRDefault="0078019E" w:rsidP="0078019E">
      <w:pPr>
        <w:jc w:val="both"/>
      </w:pPr>
      <w:r>
        <w:t>Odpowiedź:</w:t>
      </w:r>
    </w:p>
    <w:p w:rsidR="0078019E" w:rsidRDefault="0078019E" w:rsidP="0078019E">
      <w:pPr>
        <w:jc w:val="both"/>
        <w:rPr>
          <w:rFonts w:cs="Arial"/>
        </w:rPr>
      </w:pPr>
      <w:r>
        <w:rPr>
          <w:rFonts w:cs="Arial"/>
        </w:rPr>
        <w:t xml:space="preserve">Ad. a) </w:t>
      </w:r>
    </w:p>
    <w:p w:rsidR="0078019E" w:rsidRDefault="0078019E" w:rsidP="0078019E">
      <w:pPr>
        <w:jc w:val="both"/>
        <w:rPr>
          <w:rFonts w:cs="Arial"/>
        </w:rPr>
      </w:pPr>
      <w:r w:rsidRPr="003001B9">
        <w:rPr>
          <w:rFonts w:cs="Arial"/>
        </w:rPr>
        <w:t>W punkcie D wniosku o dofinansowanie nigdzie nie wpisuje się daty.</w:t>
      </w:r>
      <w:r>
        <w:rPr>
          <w:rFonts w:cs="Arial"/>
        </w:rPr>
        <w:t xml:space="preserve"> Wnioskujemy, że pytanie dotyczy części C- obecnie należy podać. miesiąc złożenia wniosku.</w:t>
      </w:r>
    </w:p>
    <w:p w:rsidR="0078019E" w:rsidRPr="00866C4A" w:rsidRDefault="0078019E" w:rsidP="0078019E">
      <w:pPr>
        <w:jc w:val="both"/>
        <w:rPr>
          <w:rFonts w:cs="Arial"/>
        </w:rPr>
      </w:pPr>
      <w:r w:rsidRPr="00866C4A">
        <w:rPr>
          <w:rFonts w:cs="Arial"/>
        </w:rPr>
        <w:t xml:space="preserve">Ad b) </w:t>
      </w:r>
    </w:p>
    <w:p w:rsidR="0078019E" w:rsidRPr="00866C4A" w:rsidRDefault="0078019E" w:rsidP="0078019E">
      <w:pPr>
        <w:jc w:val="both"/>
        <w:rPr>
          <w:rFonts w:cs="Arial"/>
        </w:rPr>
      </w:pPr>
      <w:r w:rsidRPr="009D5939">
        <w:rPr>
          <w:rFonts w:cs="Arial"/>
        </w:rPr>
        <w:t>Taki zapis pojawił się w zasadach do dofinansowania.</w:t>
      </w:r>
    </w:p>
    <w:p w:rsidR="0078019E" w:rsidRPr="00406516" w:rsidRDefault="0078019E" w:rsidP="0078019E">
      <w:pPr>
        <w:jc w:val="both"/>
        <w:rPr>
          <w:u w:val="single"/>
        </w:rPr>
      </w:pPr>
      <w:r w:rsidRPr="00406516">
        <w:rPr>
          <w:rFonts w:cs="Arial"/>
          <w:u w:val="single"/>
        </w:rPr>
        <w:lastRenderedPageBreak/>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Style w:val="Pogrubienie"/>
          <w:i/>
          <w:color w:val="0033CC"/>
        </w:rPr>
      </w:pPr>
    </w:p>
    <w:p w:rsidR="0078019E" w:rsidRPr="0078019E" w:rsidRDefault="0078019E" w:rsidP="0078019E">
      <w:pPr>
        <w:spacing w:before="120" w:after="120"/>
        <w:jc w:val="both"/>
        <w:rPr>
          <w:rFonts w:cs="Arial"/>
          <w:b/>
          <w:i/>
          <w:color w:val="0033CC"/>
        </w:rPr>
      </w:pPr>
      <w:r>
        <w:rPr>
          <w:rStyle w:val="Pogrubienie"/>
          <w:i/>
          <w:color w:val="0033CC"/>
        </w:rPr>
        <w:t xml:space="preserve">Pytanie 3.146: </w:t>
      </w:r>
      <w:r w:rsidRPr="00960788">
        <w:rPr>
          <w:rStyle w:val="Pogrubienie"/>
          <w:i/>
          <w:color w:val="0033CC"/>
        </w:rPr>
        <w:t>„Pracodawca składa wniosek w dniu 16.04.2020 (zgo</w:t>
      </w:r>
      <w:r>
        <w:rPr>
          <w:rStyle w:val="Pogrubienie"/>
          <w:i/>
          <w:color w:val="0033CC"/>
        </w:rPr>
        <w:t>dnie z naborem PUP) o dofinansow</w:t>
      </w:r>
      <w:r w:rsidRPr="00960788">
        <w:rPr>
          <w:rStyle w:val="Pogrubienie"/>
          <w:i/>
          <w:color w:val="0033CC"/>
        </w:rPr>
        <w:t xml:space="preserve">anie części kosztów wynagrodzeń pracowników zgodnie z art. 15 </w:t>
      </w:r>
      <w:proofErr w:type="spellStart"/>
      <w:r w:rsidRPr="00960788">
        <w:rPr>
          <w:rStyle w:val="Pogrubienie"/>
          <w:i/>
          <w:color w:val="0033CC"/>
        </w:rPr>
        <w:t>zzb</w:t>
      </w:r>
      <w:proofErr w:type="spellEnd"/>
      <w:r w:rsidRPr="00960788">
        <w:rPr>
          <w:rStyle w:val="Pogrubienie"/>
          <w:i/>
          <w:color w:val="0033CC"/>
        </w:rPr>
        <w:t xml:space="preserve">  i wnosi o przyznanie dofinansowania od 01.04.2020r. Czy mimo złożenia wniosku w dniu 16.04.2020, Podmiot ubiegający się o dofinansowanie może wnioskować o dofinansowanie za cały  miesiąc kwiecień?”</w:t>
      </w:r>
    </w:p>
    <w:p w:rsidR="0078019E" w:rsidRDefault="0078019E" w:rsidP="0078019E">
      <w:pPr>
        <w:jc w:val="both"/>
      </w:pPr>
      <w:r>
        <w:t>Odpowiedź:</w:t>
      </w:r>
    </w:p>
    <w:p w:rsidR="0078019E" w:rsidRDefault="0078019E" w:rsidP="0078019E">
      <w:pPr>
        <w:jc w:val="both"/>
        <w:rPr>
          <w:rFonts w:cs="Arial"/>
        </w:rPr>
      </w:pPr>
      <w:r>
        <w:rPr>
          <w:rFonts w:cs="Arial"/>
        </w:rPr>
        <w:t xml:space="preserve">Tak. Dofinansowanie jest </w:t>
      </w:r>
      <w:r w:rsidRPr="008029F2">
        <w:rPr>
          <w:rFonts w:cs="Arial"/>
        </w:rPr>
        <w:t>przyzna</w:t>
      </w:r>
      <w:r>
        <w:rPr>
          <w:rFonts w:cs="Arial"/>
        </w:rPr>
        <w:t>wa</w:t>
      </w:r>
      <w:r w:rsidRPr="008029F2">
        <w:rPr>
          <w:rFonts w:cs="Arial"/>
        </w:rPr>
        <w:t>ne od miesiąca złożenia wniosku, a  nie od dnia jego złożenia.</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Style w:val="Pogrubienie"/>
          <w:i/>
          <w:color w:val="0033CC"/>
        </w:rPr>
      </w:pPr>
    </w:p>
    <w:p w:rsidR="0078019E" w:rsidRPr="0078019E" w:rsidRDefault="0078019E" w:rsidP="0078019E">
      <w:pPr>
        <w:spacing w:before="120" w:after="120"/>
        <w:jc w:val="both"/>
        <w:rPr>
          <w:b/>
          <w:bCs/>
          <w:i/>
          <w:color w:val="0033CC"/>
        </w:rPr>
      </w:pPr>
      <w:r>
        <w:rPr>
          <w:rStyle w:val="Pogrubienie"/>
          <w:i/>
          <w:color w:val="0033CC"/>
        </w:rPr>
        <w:t xml:space="preserve">Pytanie 3.147: </w:t>
      </w:r>
      <w:r w:rsidRPr="00960788">
        <w:rPr>
          <w:rStyle w:val="Pogrubienie"/>
          <w:i/>
          <w:color w:val="0033CC"/>
        </w:rPr>
        <w:t xml:space="preserve">„Pracodawca składa wniosek w dniu 16.04.2020 (zgodnie z naborem PUP) o dofinansowanie części kosztów wynagrodzeń pracowników zgodnie z art. 15 </w:t>
      </w:r>
      <w:proofErr w:type="spellStart"/>
      <w:r w:rsidRPr="00960788">
        <w:rPr>
          <w:rStyle w:val="Pogrubienie"/>
          <w:i/>
          <w:color w:val="0033CC"/>
        </w:rPr>
        <w:t>zzb</w:t>
      </w:r>
      <w:proofErr w:type="spellEnd"/>
      <w:r w:rsidRPr="00960788">
        <w:rPr>
          <w:rStyle w:val="Pogrubienie"/>
          <w:i/>
          <w:color w:val="0033CC"/>
        </w:rPr>
        <w:t xml:space="preserve">  i we wniosku w części C, wnosi o przyznanie dofinansowania od dnia 01.05.2020r. Czy pomimo, iż Podmiot składa wniosek w miesiącu kwietniu może mu przysługiwać dofinansowanie od miesiąca maja?”</w:t>
      </w:r>
    </w:p>
    <w:p w:rsidR="0078019E" w:rsidRDefault="0078019E" w:rsidP="0078019E">
      <w:pPr>
        <w:jc w:val="both"/>
      </w:pPr>
      <w:r>
        <w:t>Odpowiedź:</w:t>
      </w:r>
    </w:p>
    <w:p w:rsidR="0078019E" w:rsidRDefault="0078019E" w:rsidP="0078019E">
      <w:pPr>
        <w:jc w:val="both"/>
        <w:rPr>
          <w:rFonts w:cs="Arial"/>
        </w:rPr>
      </w:pPr>
      <w:r>
        <w:rPr>
          <w:rFonts w:cs="Arial"/>
        </w:rPr>
        <w:t>Nie, dofinansowanie jest przyznawane od miesiąca składania wniosku.</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CD5336" w:rsidRDefault="00CD5336" w:rsidP="009D1184">
      <w:pPr>
        <w:spacing w:before="120" w:after="120" w:line="240" w:lineRule="auto"/>
        <w:jc w:val="both"/>
      </w:pPr>
    </w:p>
    <w:p w:rsidR="00AD1137" w:rsidRDefault="00AD1137" w:rsidP="00AD1137">
      <w:pPr>
        <w:spacing w:before="120" w:after="120"/>
        <w:jc w:val="both"/>
        <w:rPr>
          <w:b/>
          <w:i/>
          <w:color w:val="0000FF"/>
        </w:rPr>
      </w:pPr>
      <w:r>
        <w:rPr>
          <w:b/>
          <w:i/>
          <w:color w:val="0000FF"/>
        </w:rPr>
        <w:t xml:space="preserve">Informacja 3.148: </w:t>
      </w:r>
      <w:r w:rsidRPr="00DE4828">
        <w:rPr>
          <w:rFonts w:cs="Times New Roman"/>
          <w:b/>
          <w:i/>
          <w:color w:val="0000FF"/>
        </w:rPr>
        <w:t>Informacja odnośnie pomocniczego narzędzia KALKULATOR stworzonego na potrzeby programu Tarcza Antykryzysowa:</w:t>
      </w:r>
    </w:p>
    <w:p w:rsidR="00AD1137" w:rsidRDefault="00AD1137" w:rsidP="00AD1137">
      <w:pPr>
        <w:spacing w:before="120" w:after="120"/>
        <w:jc w:val="both"/>
        <w:rPr>
          <w:rFonts w:cs="Courier"/>
          <w:color w:val="000000"/>
        </w:rPr>
      </w:pPr>
      <w:r w:rsidRPr="00DE4828">
        <w:rPr>
          <w:rFonts w:cs="Courier"/>
          <w:color w:val="000000"/>
        </w:rPr>
        <w:br/>
        <w:t>Kalkulator został stworzony przez departament informatyki Ministerstwa Rodziny Pracy i Polityki społecznej, jako pomoc dla przedsiębiorców chcących skorzystać z programu tarcza antykryzysowa.</w:t>
      </w:r>
      <w:r w:rsidRPr="00DE4828">
        <w:rPr>
          <w:rFonts w:cs="Courier"/>
          <w:color w:val="000000"/>
        </w:rPr>
        <w:br/>
        <w:t>Jego celem jest ułatwienie uporządkowania informacji o przedsiębiorstwie i jego pracownikach mających zostać objętymi programem oraz ułatwienie pracodawcom obliczeń po</w:t>
      </w:r>
      <w:r>
        <w:rPr>
          <w:rFonts w:cs="Courier"/>
          <w:color w:val="000000"/>
        </w:rPr>
        <w:t xml:space="preserve">trzebnych do złożenia wniosku. </w:t>
      </w:r>
    </w:p>
    <w:p w:rsidR="008D1363" w:rsidRDefault="00AD1137" w:rsidP="00AD1137">
      <w:pPr>
        <w:spacing w:before="120" w:after="120"/>
        <w:jc w:val="both"/>
        <w:rPr>
          <w:rFonts w:cs="Courier"/>
          <w:color w:val="000000"/>
        </w:rPr>
      </w:pPr>
      <w:r w:rsidRPr="00DE4828">
        <w:rPr>
          <w:rFonts w:cs="Courier"/>
          <w:color w:val="000000"/>
        </w:rPr>
        <w:t>Mając na uwadze potrzeby urzędów jaki i chcąc ograniczyć do minimum ilość błędów w składanych przez pracodawców wniosków objęliśmy narzędzie KALKULATOR dodatkowymi obostrzeniami oraz wprowadziliśmy szereg wskazówek i instrukcji jak poprawnie wypełnić tę część wniosku.  Dostajemy wiele pytań i próśb o zmianę w zablokowanych funkcjach narzędzia takich jak tabela z numerem PESEL, która została uwarunkowana poprzez brak możliwości wpisywania w nią liter, oraz konieczność poprawnego wpisania w nią numeru PESEL. Departament Informatyki rozumie wymogi przedsiębiorców, jesteśmy również świadomi, z jak wielu często od siebie różnych programów do arkuszy kalkulacyjny</w:t>
      </w:r>
      <w:r>
        <w:rPr>
          <w:rFonts w:cs="Courier"/>
          <w:color w:val="000000"/>
        </w:rPr>
        <w:t xml:space="preserve">ch  korzystają przedsiębiorcy. </w:t>
      </w:r>
      <w:r w:rsidRPr="00DE4828">
        <w:rPr>
          <w:rFonts w:cs="Courier"/>
          <w:color w:val="000000"/>
        </w:rPr>
        <w:t xml:space="preserve">Ten właśnie ogrom dostępnych na rynku programów typu Excel jest jednak powodem dla którego zdecydowaliśmy się  na stworzenie naszego narzędzia akurat  w programie Microsoft Excel, który w naszej opinii jest najlepszym dostępnym na rynku programem do tworzenia plików Excel oraz cieszy się największą popularnością wśród przedsiębiorców, są to również powody dla których nie wspieramy innych programów tego typu, </w:t>
      </w:r>
      <w:r w:rsidRPr="00DE4828">
        <w:rPr>
          <w:rFonts w:cs="Courier"/>
          <w:color w:val="000000"/>
        </w:rPr>
        <w:lastRenderedPageBreak/>
        <w:t>często pozbawionych po</w:t>
      </w:r>
      <w:r>
        <w:rPr>
          <w:rFonts w:cs="Courier"/>
          <w:color w:val="000000"/>
        </w:rPr>
        <w:t xml:space="preserve">trzebnych nam funkcjonalności. </w:t>
      </w:r>
      <w:r w:rsidRPr="00DE4828">
        <w:rPr>
          <w:rFonts w:cs="Courier"/>
          <w:color w:val="000000"/>
        </w:rPr>
        <w:t xml:space="preserve">Aby zapewnić jak najlepszą jakość usług świadczonych przez nasze narzędzie nie będziemy zmieniać funkcjonalności nałożonych na KALKULATOR, wiązałoby się to ze wzrostem przesyłania błędnie wypełnionych plików a co za tym idzie wydłużeniem czasu rozpatrywania przez urzędy wniosków. </w:t>
      </w:r>
    </w:p>
    <w:p w:rsidR="00AD1137" w:rsidRPr="008D1363" w:rsidRDefault="00AD1137" w:rsidP="00AD1137">
      <w:pPr>
        <w:spacing w:before="120" w:after="120"/>
        <w:jc w:val="both"/>
        <w:rPr>
          <w:rFonts w:cs="Courier"/>
          <w:color w:val="000000"/>
        </w:rPr>
      </w:pPr>
      <w:r w:rsidRPr="00DE4828">
        <w:rPr>
          <w:u w:val="single"/>
        </w:rPr>
        <w:t>Data odpowiedzi: 14 maja 2020 r. Autor : Departament Informatyki, MRPiPS.</w:t>
      </w:r>
    </w:p>
    <w:p w:rsidR="004A0457" w:rsidRDefault="004A0457" w:rsidP="008D1363">
      <w:pPr>
        <w:jc w:val="both"/>
        <w:rPr>
          <w:b/>
          <w:i/>
          <w:color w:val="0000FF"/>
        </w:rPr>
      </w:pPr>
    </w:p>
    <w:p w:rsidR="008D1363" w:rsidRPr="005054FF" w:rsidRDefault="008D1363" w:rsidP="008D1363">
      <w:pPr>
        <w:jc w:val="both"/>
        <w:rPr>
          <w:b/>
          <w:i/>
          <w:color w:val="0000FF"/>
        </w:rPr>
      </w:pPr>
      <w:r w:rsidRPr="008D1363">
        <w:rPr>
          <w:b/>
          <w:i/>
          <w:color w:val="0000FF"/>
        </w:rPr>
        <w:t xml:space="preserve">Pytanie 3.149: </w:t>
      </w:r>
      <w:r w:rsidRPr="005054FF">
        <w:rPr>
          <w:b/>
          <w:i/>
          <w:color w:val="0000FF"/>
        </w:rPr>
        <w:t xml:space="preserve">Zwracam się z prośba o rozstrzygniecie kwestii dotyczącej możliwości otrzymania wsparcia opisanego w art. 15 </w:t>
      </w:r>
      <w:proofErr w:type="spellStart"/>
      <w:r w:rsidRPr="005054FF">
        <w:rPr>
          <w:b/>
          <w:i/>
          <w:color w:val="0000FF"/>
        </w:rPr>
        <w:t>zzb</w:t>
      </w:r>
      <w:proofErr w:type="spellEnd"/>
      <w:r w:rsidRPr="005054FF">
        <w:rPr>
          <w:b/>
          <w:i/>
          <w:color w:val="0000FF"/>
        </w:rPr>
        <w:t xml:space="preserve"> ustawy z 02.03.2020 r. „COVID-19” przez spółkę cywilną, która jako taka nie posiada osobowości prawnej i jednocześnie nie jest przedsiębiorcą o którym mowa w art. 4 ust. 1 lub 2 ustawy z 6 marca 2018 r. - Prawo przedsiębiorców, natomiast przedsiębiorcami są jej poszczególni wspólnicy. Powstaje zatem pytanie czy przedsiębiorcy działający w ramach spółki cywilnej mogą ubiegać się o przedmiotowe dofinansowanie części kosztów wynagrodzenia pracowników spółki, a jeśli tak jaka powinna być zastosowana forma komparycji umowy i kto ją powinien podpisać ( reprezentant, czy wszyscy wspólnicy) ?</w:t>
      </w:r>
    </w:p>
    <w:p w:rsidR="008D1363" w:rsidRDefault="008D1363" w:rsidP="008D1363">
      <w:pPr>
        <w:jc w:val="both"/>
      </w:pPr>
      <w:r>
        <w:t>Odpowiedź:</w:t>
      </w:r>
    </w:p>
    <w:p w:rsidR="008D1363" w:rsidRDefault="008D1363" w:rsidP="008D1363">
      <w:pPr>
        <w:jc w:val="both"/>
      </w:pPr>
      <w:r w:rsidRPr="003C1FAC">
        <w:t>Wspólnicy spółki cywilnej w przypadku zatrudniania pracowników, występują jako zbiorowy pracodawca. W związku z powyższym z wnioskiem o dofinansowanie części kosztów wynagrodzeń pracowników oraz należnych od tych wynagrodzeń składek na ubezpieczenia społeczne może wystąpić tylko wspólnik uprawniony do reprezentowania ww. pracodawcy zbiorowego. We wniosku  wspólnik podaje  dane  spółki cywilnej (w tym NIP, REGON oraz numer rachunku bankowego ).</w:t>
      </w:r>
    </w:p>
    <w:p w:rsid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813B3A" w:rsidRPr="003C1FAC">
        <w:rPr>
          <w:u w:val="single"/>
        </w:rPr>
        <w:t>śląskiego</w:t>
      </w:r>
      <w:r w:rsidRPr="003C1FAC">
        <w:rPr>
          <w:u w:val="single"/>
        </w:rPr>
        <w:t>).</w:t>
      </w:r>
    </w:p>
    <w:p w:rsidR="004A0457" w:rsidRDefault="004A0457" w:rsidP="008D1363">
      <w:pPr>
        <w:jc w:val="both"/>
        <w:rPr>
          <w:b/>
          <w:i/>
          <w:color w:val="0000FF"/>
        </w:rPr>
      </w:pPr>
    </w:p>
    <w:p w:rsidR="008D1363" w:rsidRDefault="008D1363" w:rsidP="008D1363">
      <w:pPr>
        <w:jc w:val="both"/>
        <w:rPr>
          <w:b/>
          <w:i/>
          <w:color w:val="0000FF"/>
        </w:rPr>
      </w:pPr>
      <w:r>
        <w:rPr>
          <w:b/>
          <w:i/>
          <w:color w:val="0000FF"/>
        </w:rPr>
        <w:t>Pytanie 3.150</w:t>
      </w:r>
      <w:r w:rsidRPr="00EA461C">
        <w:rPr>
          <w:b/>
          <w:i/>
          <w:color w:val="0000FF"/>
        </w:rPr>
        <w:t>: Prosimy o doprecyzowanie faktu posiadanych zaległości z uregulowaniem zobowiązań podatkowych, składek na ubezpieczenia społeczne, ubezpieczenia zdrowotne, FP lub Fundusz Solidarnościowy na koniec III kwartału 2019r. Przy dokonywaniu weryfikacji niniejszego faktu za pomocą usługi U7 w Syriuszu znaczna część przedsiębiorców ubiegających się o dofinansowanie wynagrodzeń pracowników posiada na koniec III kwartału 2019r. zaległości. Wszyscy Przedsiębiorcy składający wniosek podpisali oświadczenia jakoby nie posiadali takowych zobowiązań. - Czy kwota zaległości w wysokości 4 groszy dyskwalifikuje z udzielenia wsparcia?  - Czy PUP powinien dokonywać weryfikacji tych zaległości i odmawiać udzielenia dofinansowania? - Czy decyzja o rozłożeniu na raty zaległości ZUS wystawiona w styczniu 2020 roku daje możliwość urzędowi do udzielenia dofinansowania wynagrodzeń pracowników?</w:t>
      </w:r>
    </w:p>
    <w:p w:rsidR="008D1363" w:rsidRDefault="008D1363" w:rsidP="008D1363">
      <w:pPr>
        <w:jc w:val="both"/>
      </w:pPr>
      <w:r>
        <w:t>Odpowiedź:</w:t>
      </w:r>
    </w:p>
    <w:p w:rsidR="008D1363" w:rsidRPr="00EA461C" w:rsidRDefault="008D1363" w:rsidP="008D1363">
      <w:pPr>
        <w:jc w:val="both"/>
      </w:pPr>
      <w:r w:rsidRPr="00EA461C">
        <w:t xml:space="preserve">W naszej opinii należy takie drobne rozbieżności interpretować na korzyść przedsiębiorcy. Decyzją pup jest natomiast to, czy w takich przypadkach odmawiać przyznania dofinansowania. Jeżeli na dzień złożenia wniosku przedsiębiorca nie zalega ze składkami ,można uznać warunek za spełniony.  Decyzja ZUS o rozłożeniu na raty zaległości ZUS może być potraktowana jako </w:t>
      </w:r>
      <w:r w:rsidR="00813B3A" w:rsidRPr="00EA461C">
        <w:t>okoliczność</w:t>
      </w:r>
      <w:r w:rsidRPr="00EA461C">
        <w:t xml:space="preserve">, </w:t>
      </w:r>
      <w:r w:rsidR="00813B3A" w:rsidRPr="00EA461C">
        <w:t>działająca</w:t>
      </w:r>
      <w:r w:rsidRPr="00EA461C">
        <w:t xml:space="preserve"> na korzyść przedsiębiorcy.</w:t>
      </w:r>
    </w:p>
    <w:p w:rsid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813B3A" w:rsidRPr="003C1FAC">
        <w:rPr>
          <w:u w:val="single"/>
        </w:rPr>
        <w:t>śląskiego</w:t>
      </w:r>
      <w:r w:rsidRPr="003C1FAC">
        <w:rPr>
          <w:u w:val="single"/>
        </w:rPr>
        <w:t>).</w:t>
      </w:r>
    </w:p>
    <w:p w:rsidR="004A0457" w:rsidRDefault="004A0457" w:rsidP="008D1363">
      <w:pPr>
        <w:jc w:val="both"/>
        <w:rPr>
          <w:b/>
          <w:i/>
          <w:color w:val="0000FF"/>
        </w:rPr>
      </w:pPr>
    </w:p>
    <w:p w:rsidR="008D1363" w:rsidRPr="00EA461C" w:rsidRDefault="008D1363" w:rsidP="008D1363">
      <w:pPr>
        <w:jc w:val="both"/>
        <w:rPr>
          <w:b/>
          <w:i/>
          <w:color w:val="0000FF"/>
        </w:rPr>
      </w:pPr>
      <w:r>
        <w:rPr>
          <w:b/>
          <w:i/>
          <w:color w:val="0000FF"/>
        </w:rPr>
        <w:lastRenderedPageBreak/>
        <w:t>Pytanie 3.151</w:t>
      </w:r>
      <w:r w:rsidRPr="00EA461C">
        <w:rPr>
          <w:b/>
          <w:i/>
          <w:color w:val="0000FF"/>
        </w:rPr>
        <w:t xml:space="preserve">: Czy w przypadku kiedy </w:t>
      </w:r>
      <w:proofErr w:type="spellStart"/>
      <w:r w:rsidRPr="00EA461C">
        <w:rPr>
          <w:b/>
          <w:i/>
          <w:color w:val="0000FF"/>
        </w:rPr>
        <w:t>przeds.</w:t>
      </w:r>
      <w:proofErr w:type="spellEnd"/>
      <w:r w:rsidRPr="00EA461C">
        <w:rPr>
          <w:b/>
          <w:i/>
          <w:color w:val="0000FF"/>
        </w:rPr>
        <w:t xml:space="preserve"> złożył wniosek o dofinansowanie wynagrodzenia z art 15zzb bez składek ZUS (to wsparcie otrzyma z ZUS) i błędnie przedstawił wyliczenia (kwota zawyżona z przyczyn niezawinionych przez przedsiębiorcę kalkulator błędnie przeliczał składki od pracownika) PUP może sam skorygować kwotę we wniosku i kalkulatorze? W takich przypadkach kwoty we wniosku są ZAWYŻONE.</w:t>
      </w:r>
    </w:p>
    <w:p w:rsidR="008D1363" w:rsidRDefault="008D1363" w:rsidP="008D1363">
      <w:pPr>
        <w:jc w:val="both"/>
      </w:pPr>
      <w:r>
        <w:t>Odpowiedź:</w:t>
      </w:r>
    </w:p>
    <w:p w:rsidR="008D1363" w:rsidRPr="00EA461C" w:rsidRDefault="008D1363" w:rsidP="008D1363">
      <w:pPr>
        <w:jc w:val="both"/>
      </w:pPr>
      <w:r w:rsidRPr="00EA461C">
        <w:t xml:space="preserve">W takiej sytuacji urząd pracy może poprosić przedsiębiorcę, aby przy składaniu oświadczenia </w:t>
      </w:r>
      <w:r w:rsidR="00813B3A">
        <w:br/>
      </w:r>
      <w:r w:rsidRPr="00EA461C">
        <w:t xml:space="preserve">(i ewentualnie kalkulatora) za kolejny miesiąc, złożył także korektę kalkulatora za miesiąc poprzedni. Pup może również samodzielnie </w:t>
      </w:r>
      <w:r w:rsidR="00813B3A" w:rsidRPr="00EA461C">
        <w:t>skorygować</w:t>
      </w:r>
      <w:r w:rsidRPr="00EA461C">
        <w:t xml:space="preserve"> błąd i </w:t>
      </w:r>
      <w:r w:rsidR="00813B3A" w:rsidRPr="00EA461C">
        <w:t>poinformować</w:t>
      </w:r>
      <w:r w:rsidRPr="00EA461C">
        <w:t xml:space="preserve"> o tym fakcie </w:t>
      </w:r>
      <w:r w:rsidR="00813B3A" w:rsidRPr="00EA461C">
        <w:t>przedsiębiorcę</w:t>
      </w:r>
      <w:r w:rsidRPr="00EA461C">
        <w:t>.</w:t>
      </w:r>
    </w:p>
    <w:p w:rsid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813B3A" w:rsidRPr="003C1FAC">
        <w:rPr>
          <w:u w:val="single"/>
        </w:rPr>
        <w:t>śląskiego</w:t>
      </w:r>
      <w:r w:rsidRPr="003C1FAC">
        <w:rPr>
          <w:u w:val="single"/>
        </w:rPr>
        <w:t>).</w:t>
      </w:r>
    </w:p>
    <w:p w:rsidR="004A0457" w:rsidRDefault="004A0457" w:rsidP="008D1363">
      <w:pPr>
        <w:jc w:val="both"/>
        <w:rPr>
          <w:b/>
          <w:i/>
          <w:color w:val="0000FF"/>
        </w:rPr>
      </w:pPr>
    </w:p>
    <w:p w:rsidR="008D1363" w:rsidRPr="00D9269D" w:rsidRDefault="008D1363" w:rsidP="008D1363">
      <w:pPr>
        <w:jc w:val="both"/>
        <w:rPr>
          <w:b/>
          <w:i/>
          <w:color w:val="0000FF"/>
        </w:rPr>
      </w:pPr>
      <w:r w:rsidRPr="00D9269D">
        <w:rPr>
          <w:b/>
          <w:i/>
          <w:color w:val="0000FF"/>
        </w:rPr>
        <w:t>Pytanie</w:t>
      </w:r>
      <w:r>
        <w:rPr>
          <w:b/>
          <w:i/>
          <w:color w:val="0000FF"/>
        </w:rPr>
        <w:t xml:space="preserve"> 3.152</w:t>
      </w:r>
      <w:r w:rsidRPr="00D9269D">
        <w:rPr>
          <w:b/>
          <w:i/>
          <w:color w:val="0000FF"/>
        </w:rPr>
        <w:t>: Czy przedsiębiorca korzystający z dofinansowania z art. 15zzb może skorzystać z subwencji z tarczy finansowej?</w:t>
      </w:r>
    </w:p>
    <w:p w:rsidR="008D1363" w:rsidRDefault="008D1363" w:rsidP="008D1363">
      <w:pPr>
        <w:jc w:val="both"/>
      </w:pPr>
      <w:r>
        <w:t>Odpowiedź:</w:t>
      </w:r>
    </w:p>
    <w:p w:rsidR="008D1363" w:rsidRPr="00D9269D" w:rsidRDefault="008D1363" w:rsidP="008D1363">
      <w:pPr>
        <w:jc w:val="both"/>
      </w:pPr>
      <w:r w:rsidRPr="00D9269D">
        <w:t xml:space="preserve">W przypadku, gdy subwencja z tarczy finansowej nie zostanie przeznaczona na pokrycie tych samych kosztów, co dofinansowanie w </w:t>
      </w:r>
      <w:r w:rsidR="00813B3A" w:rsidRPr="00D9269D">
        <w:t>ramach</w:t>
      </w:r>
      <w:r w:rsidRPr="00D9269D">
        <w:t xml:space="preserve"> art. 15 </w:t>
      </w:r>
      <w:proofErr w:type="spellStart"/>
      <w:r w:rsidRPr="00D9269D">
        <w:t>zzb</w:t>
      </w:r>
      <w:proofErr w:type="spellEnd"/>
      <w:r w:rsidRPr="00D9269D">
        <w:t xml:space="preserve"> (część kosztów wynagrodzeń i składek), to </w:t>
      </w:r>
      <w:r w:rsidR="00813B3A" w:rsidRPr="00D9269D">
        <w:t>przedsiębiorca</w:t>
      </w:r>
      <w:r w:rsidRPr="00D9269D">
        <w:t xml:space="preserve"> może skorzystać z tej subwencji.</w:t>
      </w:r>
    </w:p>
    <w:p w:rsid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813B3A" w:rsidRPr="003C1FAC">
        <w:rPr>
          <w:u w:val="single"/>
        </w:rPr>
        <w:t>śląskiego</w:t>
      </w:r>
      <w:r w:rsidRPr="003C1FAC">
        <w:rPr>
          <w:u w:val="single"/>
        </w:rPr>
        <w:t>).</w:t>
      </w:r>
    </w:p>
    <w:p w:rsidR="004A0457" w:rsidRDefault="004A0457" w:rsidP="008D1363">
      <w:pPr>
        <w:jc w:val="both"/>
        <w:rPr>
          <w:b/>
          <w:i/>
          <w:color w:val="0000FF"/>
        </w:rPr>
      </w:pPr>
    </w:p>
    <w:p w:rsidR="008D1363" w:rsidRPr="00D9269D" w:rsidRDefault="008D1363" w:rsidP="008D1363">
      <w:pPr>
        <w:jc w:val="both"/>
        <w:rPr>
          <w:b/>
          <w:i/>
          <w:color w:val="0000FF"/>
        </w:rPr>
      </w:pPr>
      <w:r>
        <w:rPr>
          <w:b/>
          <w:i/>
          <w:color w:val="0000FF"/>
        </w:rPr>
        <w:t>Pytanie 3.153</w:t>
      </w:r>
      <w:r w:rsidRPr="00D9269D">
        <w:rPr>
          <w:b/>
          <w:i/>
          <w:color w:val="0000FF"/>
        </w:rPr>
        <w:t>: Czy przedsiębiorca korzystający z ulgi 50% na ZUS w ramach tarczy antykryzysowej w ZUS może skorzystać z dofinansowania wynagrodzenia i składek ZUS z art. 15zzb w przypadku kiedy spadek obrotów wykazał w wysokości co najmniej 80%, wynagrodzenie pracownika wynosi 2600,00 brutto? Kalkulator maksymalnie przelicza 90% wynagrodzenia oraz składek ZUS od tego wynagrodzenia bez możliwości zmiany wysokości składek.</w:t>
      </w:r>
    </w:p>
    <w:p w:rsidR="008D1363" w:rsidRPr="00D9269D" w:rsidRDefault="008D1363" w:rsidP="008D1363">
      <w:pPr>
        <w:jc w:val="both"/>
      </w:pPr>
      <w:r>
        <w:t>Odpowiedź:</w:t>
      </w:r>
    </w:p>
    <w:p w:rsidR="008D1363" w:rsidRPr="00D9269D" w:rsidRDefault="008D1363" w:rsidP="008D1363">
      <w:pPr>
        <w:jc w:val="both"/>
      </w:pPr>
      <w:r w:rsidRPr="00D9269D">
        <w:t>Jeśli Przedsiębiorca skorzystał ze zwolnienia ze składek ZUS czy to w wysokości 100% czy 50% uznajemy, że otrzymał pomoc w zakresie składek dlatego w ramach art. 15zzb może ubiegać się jedynie o dofinansowanie wynagrodzenia.</w:t>
      </w:r>
    </w:p>
    <w:p w:rsidR="008D1363" w:rsidRP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813B3A" w:rsidRPr="003C1FAC">
        <w:rPr>
          <w:u w:val="single"/>
        </w:rPr>
        <w:t>śląskiego</w:t>
      </w:r>
      <w:r w:rsidRPr="003C1FAC">
        <w:rPr>
          <w:u w:val="single"/>
        </w:rPr>
        <w:t>).</w:t>
      </w:r>
    </w:p>
    <w:p w:rsidR="004A0457" w:rsidRDefault="004A0457" w:rsidP="008D1363">
      <w:pPr>
        <w:jc w:val="both"/>
        <w:rPr>
          <w:b/>
          <w:i/>
          <w:color w:val="0000FF"/>
        </w:rPr>
      </w:pPr>
    </w:p>
    <w:p w:rsidR="008D1363" w:rsidRPr="00D9269D" w:rsidRDefault="008D1363" w:rsidP="008D1363">
      <w:pPr>
        <w:jc w:val="both"/>
        <w:rPr>
          <w:b/>
          <w:i/>
          <w:color w:val="0000FF"/>
        </w:rPr>
      </w:pPr>
      <w:r w:rsidRPr="00D9269D">
        <w:rPr>
          <w:b/>
          <w:i/>
          <w:color w:val="0000FF"/>
        </w:rPr>
        <w:t>Pytanie</w:t>
      </w:r>
      <w:r>
        <w:rPr>
          <w:b/>
          <w:i/>
          <w:color w:val="0000FF"/>
        </w:rPr>
        <w:t xml:space="preserve"> 3.154</w:t>
      </w:r>
      <w:r w:rsidRPr="00D9269D">
        <w:rPr>
          <w:b/>
          <w:i/>
          <w:color w:val="0000FF"/>
        </w:rPr>
        <w:t>: Czy przedsiębiorca korzystający z ulgi 50% na ZUS w ramach tarczy antykryzysowej w ZUS może skorzystać z dofinansowania wynagrodzenia i składek ZUS z art. 15zzb w przypadku kiedy spadek obrotów wykazał w wysokości co najmniej 80%, wynagrodzenie pracownika wynosi 2600,00 brutto? Kalkulator maksymalnie przelicza 90% wynagrodzenia oraz składek ZUS od tego wynagrodzenia bez możliwości zmiany wysokości składek.</w:t>
      </w:r>
    </w:p>
    <w:p w:rsidR="008D1363" w:rsidRDefault="008D1363" w:rsidP="008D1363">
      <w:pPr>
        <w:jc w:val="both"/>
      </w:pPr>
      <w:r>
        <w:t>Odpowiedź:</w:t>
      </w:r>
    </w:p>
    <w:p w:rsidR="008D1363" w:rsidRPr="00D9269D" w:rsidRDefault="008D1363" w:rsidP="008D1363">
      <w:pPr>
        <w:jc w:val="both"/>
      </w:pPr>
      <w:r w:rsidRPr="00D9269D">
        <w:lastRenderedPageBreak/>
        <w:t>Jeśli Przedsiębiorca skorzystał ze zwolnienia ze składek ZUS czy to w wysokości 100% czy 50% uznajemy, że otrzymał pomoc w zakresie składek dlatego w ramach art. 15zzb może ubiegać się jedynie o dofinansowanie wynagrodzenia.</w:t>
      </w:r>
    </w:p>
    <w:p w:rsidR="008D1363" w:rsidRDefault="008D1363" w:rsidP="008D1363">
      <w:pPr>
        <w:jc w:val="both"/>
        <w:rPr>
          <w:u w:val="single"/>
        </w:rPr>
      </w:pPr>
      <w:r w:rsidRPr="003C1FAC">
        <w:rPr>
          <w:u w:val="single"/>
        </w:rPr>
        <w:t xml:space="preserve">Data odpowiedzi: 15 maja 2020 r. Znak pisma: DRP-IV.0211.2.BPS.2020. Adresat pisma: Dyrektor PUP w Tychach (w imieniu PUP z województwa </w:t>
      </w:r>
      <w:r w:rsidR="001D1864" w:rsidRPr="003C1FAC">
        <w:rPr>
          <w:u w:val="single"/>
        </w:rPr>
        <w:t>śląskiego</w:t>
      </w:r>
      <w:r w:rsidRPr="003C1FAC">
        <w:rPr>
          <w:u w:val="single"/>
        </w:rPr>
        <w:t>).</w:t>
      </w:r>
    </w:p>
    <w:p w:rsidR="004A0457" w:rsidRDefault="004A0457" w:rsidP="00DC2972">
      <w:pPr>
        <w:jc w:val="both"/>
        <w:rPr>
          <w:b/>
          <w:i/>
          <w:color w:val="0000FF"/>
        </w:rPr>
      </w:pPr>
    </w:p>
    <w:p w:rsidR="00DC2972" w:rsidRPr="00B42F33" w:rsidRDefault="00DC2972" w:rsidP="00DC2972">
      <w:pPr>
        <w:jc w:val="both"/>
        <w:rPr>
          <w:b/>
          <w:i/>
          <w:color w:val="0000FF"/>
        </w:rPr>
      </w:pPr>
      <w:r>
        <w:rPr>
          <w:b/>
          <w:i/>
          <w:color w:val="0000FF"/>
        </w:rPr>
        <w:t xml:space="preserve">Pytanie 3.155: </w:t>
      </w:r>
      <w:r w:rsidRPr="00B42F33">
        <w:rPr>
          <w:b/>
          <w:i/>
          <w:color w:val="0000FF"/>
        </w:rPr>
        <w:t>Przedsiębiorca zalegał ze składkami na 30.09.2019r. Nie został objęty systemem ratalnym a w listopadzie spłacił zaległość. Czy można mu przyznać dofinansowanie?</w:t>
      </w:r>
    </w:p>
    <w:p w:rsidR="00DC2972" w:rsidRDefault="00DC2972" w:rsidP="00DC2972">
      <w:pPr>
        <w:jc w:val="both"/>
      </w:pPr>
      <w:r>
        <w:t>Odpowiedź:</w:t>
      </w:r>
    </w:p>
    <w:p w:rsidR="00DC2972" w:rsidRPr="00B42F33" w:rsidRDefault="00DC2972" w:rsidP="00DC2972">
      <w:pPr>
        <w:jc w:val="both"/>
      </w:pPr>
      <w:r w:rsidRPr="00B42F33">
        <w:t xml:space="preserve">W odniesieniu do warunku niezalegania ze składkami do końca trzeciego kwartału, wynikającego z art. 15 </w:t>
      </w:r>
      <w:proofErr w:type="spellStart"/>
      <w:r w:rsidRPr="00B42F33">
        <w:t>zzb</w:t>
      </w:r>
      <w:proofErr w:type="spellEnd"/>
      <w:r w:rsidRPr="00B42F33">
        <w:t xml:space="preserve"> ust. 10 pkt 3 ww. ustawy w przypadku gdy przedsiębiorca, który na dzień składania wniosku nie zalega ze składkami i podatkami, mimo że zalegał na koniec trzeciego kwartału 2019 można uznać wspomniany warunek za spełniony.</w:t>
      </w:r>
    </w:p>
    <w:p w:rsidR="00DC2972" w:rsidRDefault="00DC2972" w:rsidP="00DC2972">
      <w:pPr>
        <w:jc w:val="both"/>
        <w:rPr>
          <w:u w:val="single"/>
        </w:rPr>
      </w:pPr>
      <w:r w:rsidRPr="003C1FAC">
        <w:rPr>
          <w:u w:val="single"/>
        </w:rPr>
        <w:t xml:space="preserve">Data odpowiedzi: 15 maja 2020 r. Znak pisma: DRP-IV.0211.2.BPS.2020. Adresat pisma: Dyrektor PUP w Tychach (w imieniu PUP z województwa </w:t>
      </w:r>
      <w:r w:rsidR="001D1864" w:rsidRPr="003C1FAC">
        <w:rPr>
          <w:u w:val="single"/>
        </w:rPr>
        <w:t>śląskiego</w:t>
      </w:r>
      <w:r w:rsidRPr="003C1FAC">
        <w:rPr>
          <w:u w:val="single"/>
        </w:rPr>
        <w:t>).</w:t>
      </w:r>
    </w:p>
    <w:p w:rsidR="004A0457" w:rsidRDefault="004A0457" w:rsidP="00DC2972">
      <w:pPr>
        <w:jc w:val="both"/>
        <w:rPr>
          <w:b/>
          <w:i/>
          <w:color w:val="0000FF"/>
        </w:rPr>
      </w:pPr>
    </w:p>
    <w:p w:rsidR="00DC2972" w:rsidRPr="00B42F33" w:rsidRDefault="00DC2972" w:rsidP="00DC2972">
      <w:pPr>
        <w:jc w:val="both"/>
        <w:rPr>
          <w:b/>
          <w:i/>
          <w:color w:val="0000FF"/>
        </w:rPr>
      </w:pPr>
      <w:r>
        <w:rPr>
          <w:b/>
          <w:i/>
          <w:color w:val="0000FF"/>
        </w:rPr>
        <w:t>Pytanie 3.156</w:t>
      </w:r>
      <w:r w:rsidRPr="00B42F33">
        <w:rPr>
          <w:b/>
          <w:i/>
          <w:color w:val="0000FF"/>
        </w:rPr>
        <w:t>: Przedsiębiorca zalegał ze składkami na 30.09.2019r. W lutym 2020 został objęty systemem ratalnym i posiada zaświadczenie że nie ma zaległości. Czy można mu przyznać dofinansowanie?</w:t>
      </w:r>
    </w:p>
    <w:p w:rsidR="00DC2972" w:rsidRDefault="00DC2972" w:rsidP="00DC2972">
      <w:pPr>
        <w:jc w:val="both"/>
      </w:pPr>
      <w:r>
        <w:t>Odpowiedź:</w:t>
      </w:r>
    </w:p>
    <w:p w:rsidR="00DC2972" w:rsidRPr="00B42F33" w:rsidRDefault="00DC2972" w:rsidP="00DC2972">
      <w:pPr>
        <w:jc w:val="both"/>
      </w:pPr>
      <w:r w:rsidRPr="00B42F33">
        <w:t xml:space="preserve">W odniesieniu do warunku niezalegania ze składkami do końca trzeciego kwartału, wynikającego z art. 15 </w:t>
      </w:r>
      <w:proofErr w:type="spellStart"/>
      <w:r w:rsidRPr="00B42F33">
        <w:t>zzb</w:t>
      </w:r>
      <w:proofErr w:type="spellEnd"/>
      <w:r w:rsidRPr="00B42F33">
        <w:t xml:space="preserve"> ust. 10 pkt 3 ww. ustawy w przypadku gdy przedsiębiorca, który na dzień składania wniosku nie zalega ze składkami i podatkami , na co posiada </w:t>
      </w:r>
      <w:r w:rsidR="001D1864" w:rsidRPr="00B42F33">
        <w:t>stosowne</w:t>
      </w:r>
      <w:r w:rsidRPr="00B42F33">
        <w:t xml:space="preserve"> zaświadczenie, można uznać wspomniany warunek za spełniony.</w:t>
      </w:r>
    </w:p>
    <w:p w:rsidR="00DC2972" w:rsidRDefault="00DC2972" w:rsidP="00DC2972">
      <w:pPr>
        <w:jc w:val="both"/>
        <w:rPr>
          <w:u w:val="single"/>
        </w:rPr>
      </w:pPr>
      <w:r w:rsidRPr="003C1FAC">
        <w:rPr>
          <w:u w:val="single"/>
        </w:rPr>
        <w:t xml:space="preserve">Data odpowiedzi: 15 maja 2020 r. Znak pisma: DRP-IV.0211.2.BPS.2020. Adresat pisma: Dyrektor PUP w Tychach (w imieniu PUP z województwa </w:t>
      </w:r>
      <w:r w:rsidR="001D1864" w:rsidRPr="003C1FAC">
        <w:rPr>
          <w:u w:val="single"/>
        </w:rPr>
        <w:t>śląskiego</w:t>
      </w:r>
      <w:r w:rsidRPr="003C1FAC">
        <w:rPr>
          <w:u w:val="single"/>
        </w:rPr>
        <w:t>).</w:t>
      </w:r>
    </w:p>
    <w:p w:rsidR="004A0457" w:rsidRDefault="004A0457" w:rsidP="00DC2972">
      <w:pPr>
        <w:jc w:val="both"/>
        <w:rPr>
          <w:b/>
          <w:i/>
          <w:color w:val="0000FF"/>
        </w:rPr>
      </w:pPr>
    </w:p>
    <w:p w:rsidR="00DC2972" w:rsidRPr="00B42F33" w:rsidRDefault="00DC2972" w:rsidP="00DC2972">
      <w:pPr>
        <w:jc w:val="both"/>
        <w:rPr>
          <w:b/>
          <w:i/>
          <w:color w:val="0000FF"/>
        </w:rPr>
      </w:pPr>
      <w:r w:rsidRPr="00B42F33">
        <w:rPr>
          <w:b/>
          <w:i/>
          <w:color w:val="0000FF"/>
        </w:rPr>
        <w:t>Pytanie</w:t>
      </w:r>
      <w:r>
        <w:rPr>
          <w:b/>
          <w:i/>
          <w:color w:val="0000FF"/>
        </w:rPr>
        <w:t xml:space="preserve"> 3.157</w:t>
      </w:r>
      <w:r w:rsidRPr="00B42F33">
        <w:rPr>
          <w:b/>
          <w:i/>
          <w:color w:val="0000FF"/>
        </w:rPr>
        <w:t>: Pracownik przez część miesiąca pracował, natomiast za cześć miesiąca przysługuje mu wynagrodzenie chorobowe. Miesięczna kwota brutto, która przysługuje pracownikowi za część przepracowaną i wynagrodzenie chorobowe przekracza najniższe wynagrodzenie . Jaka kwotę należy wykazać, jeżeli od wynagrodzenia chorobowego nie są naliczane składki?</w:t>
      </w:r>
    </w:p>
    <w:p w:rsidR="00DC2972" w:rsidRDefault="00DC2972" w:rsidP="00DC2972">
      <w:pPr>
        <w:jc w:val="both"/>
      </w:pPr>
      <w:r>
        <w:t>Odpowiedź:</w:t>
      </w:r>
    </w:p>
    <w:p w:rsidR="00DC2972" w:rsidRPr="00B42F33" w:rsidRDefault="00DC2972" w:rsidP="00DC2972">
      <w:pPr>
        <w:jc w:val="both"/>
      </w:pPr>
      <w:r w:rsidRPr="00B42F33">
        <w:t>Należy wykazać rzeczywistą kwotę wynagrodzenia jaką pracownik otrzyma w danym miesiącu od pracodawcy. Nie ma znaczenia czy pracownik ma wynagrodzenie wyższe niż kwota minimalna. Jeśli pracodawca nie opłaca składek za pracownika to przy wykazywaniu wysokości wynagrodzenia tych składek nie będzie uwzględniał.</w:t>
      </w:r>
    </w:p>
    <w:p w:rsidR="00DC2972" w:rsidRDefault="00DC2972" w:rsidP="00DC2972">
      <w:pPr>
        <w:jc w:val="both"/>
        <w:rPr>
          <w:u w:val="single"/>
        </w:rPr>
      </w:pPr>
      <w:r w:rsidRPr="003C1FAC">
        <w:rPr>
          <w:u w:val="single"/>
        </w:rPr>
        <w:t xml:space="preserve">Data odpowiedzi: 15 maja 2020 r. Znak pisma: DRP-IV.0211.2.BPS.2020. Adresat pisma: Dyrektor PUP w Tychach (w imieniu PUP z województwa </w:t>
      </w:r>
      <w:r w:rsidR="001D1864" w:rsidRPr="003C1FAC">
        <w:rPr>
          <w:u w:val="single"/>
        </w:rPr>
        <w:t>śląskiego</w:t>
      </w:r>
      <w:r w:rsidRPr="003C1FAC">
        <w:rPr>
          <w:u w:val="single"/>
        </w:rPr>
        <w:t>).</w:t>
      </w:r>
    </w:p>
    <w:p w:rsidR="004A0457" w:rsidRDefault="004A0457" w:rsidP="00B00EE7">
      <w:pPr>
        <w:spacing w:before="120" w:after="120"/>
        <w:jc w:val="both"/>
        <w:rPr>
          <w:b/>
          <w:i/>
          <w:color w:val="0000FF"/>
        </w:rPr>
      </w:pPr>
    </w:p>
    <w:p w:rsidR="00B00EE7" w:rsidRPr="00B00EE7" w:rsidRDefault="00B00EE7" w:rsidP="00B00EE7">
      <w:pPr>
        <w:spacing w:before="120" w:after="120"/>
        <w:jc w:val="both"/>
        <w:rPr>
          <w:b/>
          <w:i/>
          <w:color w:val="0000FF"/>
        </w:rPr>
      </w:pPr>
      <w:r w:rsidRPr="00B42F33">
        <w:rPr>
          <w:b/>
          <w:i/>
          <w:color w:val="0000FF"/>
        </w:rPr>
        <w:t>Pytanie</w:t>
      </w:r>
      <w:r>
        <w:rPr>
          <w:b/>
          <w:i/>
          <w:color w:val="0000FF"/>
        </w:rPr>
        <w:t xml:space="preserve"> 3.158</w:t>
      </w:r>
      <w:r w:rsidRPr="00B00EE7">
        <w:rPr>
          <w:b/>
          <w:i/>
          <w:color w:val="0000FF"/>
        </w:rPr>
        <w:t xml:space="preserve">: We wniosku o dofinansowanie części kosztów wynagrodzeń pracowników (15 </w:t>
      </w:r>
      <w:proofErr w:type="spellStart"/>
      <w:r w:rsidRPr="00B00EE7">
        <w:rPr>
          <w:b/>
          <w:i/>
          <w:color w:val="0000FF"/>
        </w:rPr>
        <w:t>zzb</w:t>
      </w:r>
      <w:proofErr w:type="spellEnd"/>
      <w:r w:rsidRPr="00B00EE7">
        <w:rPr>
          <w:b/>
          <w:i/>
          <w:color w:val="0000FF"/>
        </w:rPr>
        <w:t xml:space="preserve">) pracodawca składa oświadczenie we wniosku w części D na  podstawie przepisów krajowych (ustawa prawo przedsiębiorców art. 4), iż ma status średniego przedsiębiorstwa. Natomiast w formularzu informacji przedstawianych przy ubiegania się o pomoc rekompensującą negatywne konsekwencje ekonomiczne wielkość podmiotu weryfikuje się na podstawie załącznika I do rozporządzenia Komisji (UE) nr 651/2014 z dnia 17 czerwca 2014 r. uznającego niektóre rodzaje pomocy za zgodne z rynkiem wewnętrznym w zastosowaniu art. 107 i 108 Traktatu (Dz. Urz. UE L 187 z 26.06.2014, str. 1) nie jest przedsiębiorcą w rozumieniu ustawy prawo przedsiębiorców. Które przepisy powinny zostać zastosowane i czy przysługuje mu prawo do dofinansowania kosztów wynagrodzeń pracowników na podstawie art 15 </w:t>
      </w:r>
      <w:proofErr w:type="spellStart"/>
      <w:r w:rsidRPr="00B00EE7">
        <w:rPr>
          <w:b/>
          <w:i/>
          <w:color w:val="0000FF"/>
        </w:rPr>
        <w:t>zzb</w:t>
      </w:r>
      <w:proofErr w:type="spellEnd"/>
      <w:r w:rsidRPr="00B00EE7">
        <w:rPr>
          <w:b/>
          <w:i/>
          <w:color w:val="0000FF"/>
        </w:rPr>
        <w:t>.</w:t>
      </w:r>
    </w:p>
    <w:p w:rsidR="00B00EE7" w:rsidRPr="006C5A0E" w:rsidRDefault="00B00EE7" w:rsidP="00B00EE7">
      <w:pPr>
        <w:spacing w:before="120" w:after="120"/>
        <w:jc w:val="both"/>
      </w:pPr>
      <w:r w:rsidRPr="006C5A0E">
        <w:t>Odpowiedź:</w:t>
      </w:r>
    </w:p>
    <w:p w:rsidR="00B00EE7" w:rsidRDefault="00B00EE7" w:rsidP="00B00EE7">
      <w:pPr>
        <w:autoSpaceDE w:val="0"/>
        <w:autoSpaceDN w:val="0"/>
        <w:adjustRightInd w:val="0"/>
        <w:spacing w:before="120" w:after="120"/>
        <w:jc w:val="both"/>
        <w:rPr>
          <w:color w:val="000000"/>
        </w:rPr>
      </w:pPr>
      <w:r w:rsidRPr="006C5A0E">
        <w:rPr>
          <w:color w:val="000000"/>
        </w:rPr>
        <w:t xml:space="preserve">Zgodnie z wyjaśnieniami otrzymanymi z Ministerstwa Rozwoju - definicje zawarte w art. 7 Prawa przedsiębiorców, dotyczące </w:t>
      </w:r>
      <w:proofErr w:type="spellStart"/>
      <w:r w:rsidRPr="006C5A0E">
        <w:rPr>
          <w:color w:val="000000"/>
        </w:rPr>
        <w:t>mikroprzedsiębiorcy</w:t>
      </w:r>
      <w:proofErr w:type="spellEnd"/>
      <w:r w:rsidRPr="006C5A0E">
        <w:rPr>
          <w:color w:val="000000"/>
        </w:rPr>
        <w:t xml:space="preserve">, małego i średniego przedsiębiorcy,  nie odnoszą się do kwestii ewentualnych powiązań między poszczególnymi przedsiębiorstwami. Jeżeli więc jakaś ustawa powołuje się na definicję MŚP w rozumieniu Prawa przedsiębiorców, to powiązań tych nie bierze się pod uwagę. </w:t>
      </w:r>
    </w:p>
    <w:p w:rsidR="00B00EE7" w:rsidRDefault="00B00EE7" w:rsidP="00B00EE7">
      <w:pPr>
        <w:autoSpaceDE w:val="0"/>
        <w:autoSpaceDN w:val="0"/>
        <w:adjustRightInd w:val="0"/>
        <w:spacing w:before="120" w:after="120"/>
        <w:jc w:val="both"/>
        <w:rPr>
          <w:color w:val="000000"/>
        </w:rPr>
      </w:pPr>
      <w:r w:rsidRPr="006C5A0E">
        <w:rPr>
          <w:color w:val="000000"/>
        </w:rPr>
        <w:t xml:space="preserve">W załączniku nr 1 do Wniosku stanowiącym Wzór formularza pomocy publicznej, który przedsiębiorca wypełnia celem uzyskania dofinansowania w ramach art. 15 </w:t>
      </w:r>
      <w:proofErr w:type="spellStart"/>
      <w:r w:rsidRPr="006C5A0E">
        <w:rPr>
          <w:color w:val="000000"/>
        </w:rPr>
        <w:t>zzb</w:t>
      </w:r>
      <w:proofErr w:type="spellEnd"/>
      <w:r w:rsidRPr="006C5A0E">
        <w:rPr>
          <w:color w:val="000000"/>
        </w:rPr>
        <w:t xml:space="preserve"> w punkcie 3 w części A, dotyczącym wsparcia w ujęciu europejskim, należy w opisanym przypadku posiadania powiązań kapitałowych zaznaczyć rodzaj przedsiębiorcy „inny”. Komunikat Komisji nie uzależnia bowiem możliwości udzielenia pomocy z sekcji 3.1 lub 3.10 od posiadania przez przedsiębiorcę konkretnego statusu (np. MŚP). Dla pomocy z sekcji 3.10 status przedsiębiorcy jest całkowicie irrelewantny. W przypadku sekcji 3.1 niezbędne jest jednak ustalenie pojęcia przedsiębiorcy w rozumieniu art. 3 załącznika 1 do rozporządzenia 651/2014 (por. pkt 2 powyżej) w celu monitorowania nieprzekroczenia odpowiedniego limitu 800 tys. EUR/120 tys. EUR/100 tys. EUR. Ponadto, dla celów informacyjnych, konieczne jest wskazanie w sprawozdaniu przekazywanym za pośrednictwem aplikacji SHRIMP statusu przedsiębiorstwa w rozumieniu załącznika 1 do rozporządzenia 651/2014.</w:t>
      </w:r>
      <w:r>
        <w:rPr>
          <w:color w:val="000000"/>
        </w:rPr>
        <w:t xml:space="preserve"> </w:t>
      </w:r>
      <w:r w:rsidRPr="006C5A0E">
        <w:rPr>
          <w:color w:val="000000"/>
        </w:rPr>
        <w:t xml:space="preserve">Załącznik ten służy jedynie celom statystycznym i nie wpływa na możliwość udzielenia pomocy antykryzysowej. Powyższe nie stoi także w sprzeczności z jednoczesnym oświadczeniem w punkcie 1 części D wniosku, które odnosi się już bezpośrednio do spółki zależnej, wnioskującej o dofinansowanie. </w:t>
      </w:r>
    </w:p>
    <w:p w:rsidR="00B00EE7" w:rsidRDefault="00B00EE7" w:rsidP="00B00EE7">
      <w:pPr>
        <w:autoSpaceDE w:val="0"/>
        <w:autoSpaceDN w:val="0"/>
        <w:adjustRightInd w:val="0"/>
        <w:spacing w:before="120" w:after="120"/>
        <w:jc w:val="both"/>
        <w:rPr>
          <w:color w:val="000000"/>
        </w:rPr>
      </w:pPr>
      <w:r w:rsidRPr="006C5A0E">
        <w:rPr>
          <w:color w:val="000000"/>
        </w:rPr>
        <w:t>Zatem przy określeniu statusu przedsiębiorcy powinni Państwo wziąć pod uwagę zatrudnienie w spółce, a nie w całej grupie kapitałowej.</w:t>
      </w:r>
    </w:p>
    <w:p w:rsidR="00B00EE7" w:rsidRDefault="00B00EE7" w:rsidP="00B00EE7">
      <w:pPr>
        <w:jc w:val="both"/>
        <w:rPr>
          <w:u w:val="single"/>
        </w:rPr>
      </w:pPr>
      <w:r>
        <w:rPr>
          <w:u w:val="single"/>
        </w:rPr>
        <w:t>Data odpowiedzi: 19</w:t>
      </w:r>
      <w:r w:rsidRPr="003C1FAC">
        <w:rPr>
          <w:u w:val="single"/>
        </w:rPr>
        <w:t xml:space="preserve"> maja 2020 r. Znak pisma: DRP-IV.0211.2.BPS.2020. Adresat pisma: Dyrektor PUP w Tychach (w imieniu PUP z województwa śląskiego).</w:t>
      </w:r>
    </w:p>
    <w:p w:rsidR="004A0457" w:rsidRDefault="004A0457" w:rsidP="00AC1EA8">
      <w:pPr>
        <w:jc w:val="both"/>
        <w:rPr>
          <w:b/>
          <w:i/>
          <w:color w:val="0000FF"/>
        </w:rPr>
      </w:pPr>
    </w:p>
    <w:p w:rsidR="00AC1EA8" w:rsidRPr="00FB6F06" w:rsidRDefault="00091F01" w:rsidP="00AC1EA8">
      <w:pPr>
        <w:jc w:val="both"/>
        <w:rPr>
          <w:rFonts w:cstheme="minorHAnsi"/>
          <w:b/>
          <w:i/>
          <w:color w:val="0000FF"/>
        </w:rPr>
      </w:pPr>
      <w:r w:rsidRPr="00B42F33">
        <w:rPr>
          <w:b/>
          <w:i/>
          <w:color w:val="0000FF"/>
        </w:rPr>
        <w:t>Pytanie</w:t>
      </w:r>
      <w:r>
        <w:rPr>
          <w:b/>
          <w:i/>
          <w:color w:val="0000FF"/>
        </w:rPr>
        <w:t xml:space="preserve"> 3.159</w:t>
      </w:r>
      <w:r w:rsidRPr="00B00EE7">
        <w:rPr>
          <w:b/>
          <w:i/>
          <w:color w:val="0000FF"/>
        </w:rPr>
        <w:t>:</w:t>
      </w:r>
      <w:r w:rsidR="00AC1EA8">
        <w:rPr>
          <w:b/>
          <w:i/>
          <w:color w:val="0000FF"/>
        </w:rPr>
        <w:t xml:space="preserve"> </w:t>
      </w:r>
      <w:r w:rsidR="00AC1EA8" w:rsidRPr="00FB6F06">
        <w:rPr>
          <w:rFonts w:cstheme="minorHAnsi"/>
          <w:b/>
          <w:i/>
          <w:color w:val="0000FF"/>
        </w:rPr>
        <w:t>Osoba zatrudniona w ramach umowy zlecenia – opłacane jest tylko ubezpieczenie zdrowotne (osoba zatrudniona również w innej firmie na umowę o pracę) – czy można takie wynagrodzenie ująć w kalkulatorze?</w:t>
      </w:r>
    </w:p>
    <w:p w:rsidR="00AC1EA8" w:rsidRPr="00FB6F06" w:rsidRDefault="00AC1EA8" w:rsidP="00AC1EA8">
      <w:pPr>
        <w:jc w:val="both"/>
        <w:rPr>
          <w:rFonts w:cstheme="minorHAnsi"/>
        </w:rPr>
      </w:pPr>
      <w:r w:rsidRPr="00FB6F06">
        <w:rPr>
          <w:rFonts w:cstheme="minorHAnsi"/>
        </w:rPr>
        <w:t>Odpowiedź:</w:t>
      </w:r>
    </w:p>
    <w:p w:rsidR="00AC1EA8" w:rsidRDefault="00AC1EA8" w:rsidP="00AC1EA8">
      <w:pPr>
        <w:spacing w:after="0" w:line="240" w:lineRule="auto"/>
        <w:jc w:val="both"/>
        <w:rPr>
          <w:rFonts w:ascii="Calibri" w:eastAsia="Times New Roman" w:hAnsi="Calibri" w:cs="Calibri"/>
          <w:color w:val="000000"/>
          <w:lang w:eastAsia="pl-PL"/>
        </w:rPr>
      </w:pPr>
      <w:r w:rsidRPr="00173597">
        <w:rPr>
          <w:rFonts w:ascii="Calibri" w:eastAsia="Times New Roman" w:hAnsi="Calibri" w:cs="Calibri"/>
          <w:color w:val="000000"/>
          <w:lang w:eastAsia="pl-PL"/>
        </w:rPr>
        <w:t xml:space="preserve">Tak.  Przedsiębiorca może skorzystać  z dofinansowania do wynagrodzeń pracowników (…) w ramach instrumentu z art.15 </w:t>
      </w:r>
      <w:proofErr w:type="spellStart"/>
      <w:r w:rsidRPr="00173597">
        <w:rPr>
          <w:rFonts w:ascii="Calibri" w:eastAsia="Times New Roman" w:hAnsi="Calibri" w:cs="Calibri"/>
          <w:color w:val="000000"/>
          <w:lang w:eastAsia="pl-PL"/>
        </w:rPr>
        <w:t>zzb</w:t>
      </w:r>
      <w:proofErr w:type="spellEnd"/>
      <w:r w:rsidRPr="00173597">
        <w:rPr>
          <w:rFonts w:ascii="Calibri" w:eastAsia="Times New Roman" w:hAnsi="Calibri" w:cs="Calibri"/>
          <w:color w:val="000000"/>
          <w:lang w:eastAsia="pl-PL"/>
        </w:rPr>
        <w:t xml:space="preserve"> jeśli zatrudnia osoby w ramach umów zleceń. Wykazuje takich pracowników w kalkulatorze, w arkuszu pn. "dofinansowanie umów zleceń, o pracę nakładczą"</w:t>
      </w:r>
      <w:r>
        <w:rPr>
          <w:rFonts w:ascii="Calibri" w:eastAsia="Times New Roman" w:hAnsi="Calibri" w:cs="Calibri"/>
          <w:color w:val="000000"/>
          <w:lang w:eastAsia="pl-PL"/>
        </w:rPr>
        <w:t>.</w:t>
      </w:r>
    </w:p>
    <w:p w:rsidR="00AC1EA8" w:rsidRPr="00173597" w:rsidRDefault="00AC1EA8" w:rsidP="00AC1EA8">
      <w:pPr>
        <w:spacing w:after="0" w:line="240" w:lineRule="auto"/>
        <w:jc w:val="both"/>
        <w:rPr>
          <w:rFonts w:ascii="Calibri" w:eastAsia="Times New Roman" w:hAnsi="Calibri" w:cs="Calibri"/>
          <w:color w:val="000000"/>
          <w:lang w:eastAsia="pl-PL"/>
        </w:rPr>
      </w:pPr>
    </w:p>
    <w:p w:rsidR="00AC1EA8" w:rsidRPr="00FB6F06" w:rsidRDefault="00AC1EA8" w:rsidP="00AC1EA8">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5858EA">
      <w:pPr>
        <w:jc w:val="both"/>
        <w:rPr>
          <w:b/>
          <w:i/>
          <w:color w:val="0000FF"/>
        </w:rPr>
      </w:pPr>
    </w:p>
    <w:p w:rsidR="005858EA" w:rsidRPr="00FB6F06" w:rsidRDefault="00091F01" w:rsidP="005858EA">
      <w:pPr>
        <w:jc w:val="both"/>
        <w:rPr>
          <w:rFonts w:cstheme="minorHAnsi"/>
          <w:b/>
          <w:i/>
          <w:color w:val="0000FF"/>
        </w:rPr>
      </w:pPr>
      <w:r w:rsidRPr="00B42F33">
        <w:rPr>
          <w:b/>
          <w:i/>
          <w:color w:val="0000FF"/>
        </w:rPr>
        <w:t>Pytanie</w:t>
      </w:r>
      <w:r>
        <w:rPr>
          <w:b/>
          <w:i/>
          <w:color w:val="0000FF"/>
        </w:rPr>
        <w:t xml:space="preserve"> 3.160</w:t>
      </w:r>
      <w:r w:rsidRPr="00B00EE7">
        <w:rPr>
          <w:b/>
          <w:i/>
          <w:color w:val="0000FF"/>
        </w:rPr>
        <w:t>:</w:t>
      </w:r>
      <w:r w:rsidR="005858EA">
        <w:rPr>
          <w:b/>
          <w:i/>
          <w:color w:val="0000FF"/>
        </w:rPr>
        <w:t xml:space="preserve"> </w:t>
      </w:r>
      <w:r w:rsidR="005858EA" w:rsidRPr="00FB6F06">
        <w:rPr>
          <w:rFonts w:cstheme="minorHAnsi"/>
          <w:b/>
          <w:i/>
          <w:color w:val="0000FF"/>
        </w:rPr>
        <w:t xml:space="preserve">Czy jeśli organizacja pozarządowa ma dwa statusy działalności oraz osobnych pracowników może starać się o dofinansowanie do wynagrodzeń pracowników dla </w:t>
      </w:r>
      <w:proofErr w:type="spellStart"/>
      <w:r w:rsidR="005858EA" w:rsidRPr="00FB6F06">
        <w:rPr>
          <w:rFonts w:cstheme="minorHAnsi"/>
          <w:b/>
          <w:i/>
          <w:color w:val="0000FF"/>
        </w:rPr>
        <w:t>mikroprzedsiębiorcy</w:t>
      </w:r>
      <w:proofErr w:type="spellEnd"/>
      <w:r w:rsidR="005858EA" w:rsidRPr="00FB6F06">
        <w:rPr>
          <w:rFonts w:cstheme="minorHAnsi"/>
          <w:b/>
          <w:i/>
          <w:color w:val="0000FF"/>
        </w:rPr>
        <w:t xml:space="preserve"> oraz o dofinansowanie części kosztów wynagrodzeń dla organizacji pozarządowych ?</w:t>
      </w:r>
    </w:p>
    <w:p w:rsidR="005858EA" w:rsidRPr="00FB6F06" w:rsidRDefault="005858EA" w:rsidP="005858EA">
      <w:pPr>
        <w:jc w:val="both"/>
        <w:rPr>
          <w:rFonts w:cstheme="minorHAnsi"/>
        </w:rPr>
      </w:pPr>
      <w:r w:rsidRPr="00FB6F06">
        <w:rPr>
          <w:rFonts w:cstheme="minorHAnsi"/>
        </w:rPr>
        <w:t>Odpowiedź:</w:t>
      </w:r>
    </w:p>
    <w:p w:rsidR="005858EA" w:rsidRPr="00FB6F06" w:rsidRDefault="005858EA" w:rsidP="005858EA">
      <w:pPr>
        <w:jc w:val="both"/>
        <w:rPr>
          <w:rFonts w:cstheme="minorHAnsi"/>
        </w:rPr>
      </w:pPr>
      <w:r w:rsidRPr="00FB6F06">
        <w:rPr>
          <w:rFonts w:cstheme="minorHAnsi"/>
        </w:rPr>
        <w:t>Zgodnie z art. 15zzb o dofinansowanie do wynagrodzeń może ubiegać się mikro, mały lub średni przedsiębiorca.</w:t>
      </w:r>
    </w:p>
    <w:p w:rsidR="005858EA" w:rsidRPr="00FB6F06" w:rsidRDefault="005858EA" w:rsidP="005858EA">
      <w:pPr>
        <w:jc w:val="both"/>
        <w:rPr>
          <w:rFonts w:cstheme="minorHAnsi"/>
        </w:rPr>
      </w:pPr>
      <w:r w:rsidRPr="00FB6F06">
        <w:rPr>
          <w:rFonts w:cstheme="minorHAnsi"/>
        </w:rPr>
        <w:t xml:space="preserve">Za </w:t>
      </w:r>
      <w:proofErr w:type="spellStart"/>
      <w:r w:rsidRPr="00FB6F06">
        <w:rPr>
          <w:rFonts w:cstheme="minorHAnsi"/>
        </w:rPr>
        <w:t>mikroprzedsiębiorcę</w:t>
      </w:r>
      <w:proofErr w:type="spellEnd"/>
      <w:r w:rsidRPr="00FB6F06">
        <w:rPr>
          <w:rFonts w:cstheme="minorHAnsi"/>
        </w:rPr>
        <w:t xml:space="preserve"> uważa się przedsiębiorcę, który w co najmniej jednym z dwóch ostatnich lat obrotowych:</w:t>
      </w:r>
    </w:p>
    <w:p w:rsidR="005858EA" w:rsidRPr="00FB6F06" w:rsidRDefault="005858EA" w:rsidP="005858EA">
      <w:pPr>
        <w:jc w:val="both"/>
        <w:rPr>
          <w:rFonts w:cstheme="minorHAnsi"/>
        </w:rPr>
      </w:pPr>
      <w:r w:rsidRPr="00FB6F06">
        <w:rPr>
          <w:rFonts w:cstheme="minorHAnsi"/>
        </w:rPr>
        <w:t xml:space="preserve">1.) zatrudniał średniorocznie mniej niż 10 pracowników oraz </w:t>
      </w:r>
    </w:p>
    <w:p w:rsidR="005858EA" w:rsidRPr="00FB6F06" w:rsidRDefault="005858EA" w:rsidP="005858EA">
      <w:pPr>
        <w:jc w:val="both"/>
        <w:rPr>
          <w:rFonts w:cstheme="minorHAnsi"/>
        </w:rPr>
      </w:pPr>
      <w:r w:rsidRPr="00FB6F06">
        <w:rPr>
          <w:rFonts w:cstheme="minorHAnsi"/>
        </w:rPr>
        <w:t>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5858EA" w:rsidRPr="00FB6F06" w:rsidRDefault="005858EA" w:rsidP="005858EA">
      <w:pPr>
        <w:jc w:val="both"/>
        <w:rPr>
          <w:rFonts w:cstheme="minorHAnsi"/>
        </w:rPr>
      </w:pPr>
      <w:r w:rsidRPr="00FB6F06">
        <w:rPr>
          <w:rFonts w:cstheme="minorHAnsi"/>
        </w:rPr>
        <w:t xml:space="preserve">Za małego przedsiębiorcę uważa się przedsiębiorcę, który w co najmniej jednym  z dwóch ostatnich lat obrotowych: </w:t>
      </w:r>
    </w:p>
    <w:p w:rsidR="005858EA" w:rsidRPr="00FB6F06" w:rsidRDefault="005858EA" w:rsidP="005858EA">
      <w:pPr>
        <w:jc w:val="both"/>
        <w:rPr>
          <w:rFonts w:cstheme="minorHAnsi"/>
        </w:rPr>
      </w:pPr>
      <w:r w:rsidRPr="00FB6F06">
        <w:rPr>
          <w:rFonts w:cstheme="minorHAnsi"/>
        </w:rPr>
        <w:t xml:space="preserve">1.) zatrudniał średniorocznie mniej niż 50 pracowników oraz </w:t>
      </w:r>
    </w:p>
    <w:p w:rsidR="005858EA" w:rsidRPr="00FB6F06" w:rsidRDefault="005858EA" w:rsidP="005858EA">
      <w:pPr>
        <w:jc w:val="both"/>
        <w:rPr>
          <w:rFonts w:cstheme="minorHAnsi"/>
        </w:rPr>
      </w:pPr>
      <w:r w:rsidRPr="00FB6F06">
        <w:rPr>
          <w:rFonts w:cstheme="minorHAnsi"/>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5858EA" w:rsidRPr="00FB6F06" w:rsidRDefault="005858EA" w:rsidP="005858EA">
      <w:pPr>
        <w:jc w:val="both"/>
        <w:rPr>
          <w:rFonts w:cstheme="minorHAnsi"/>
        </w:rPr>
      </w:pPr>
      <w:r w:rsidRPr="00FB6F06">
        <w:rPr>
          <w:rFonts w:cstheme="minorHAnsi"/>
        </w:rPr>
        <w:t xml:space="preserve">Z kolei za średniego przedsiębiorcę uważa się przedsiębiorcę, który w co najmniej jednym z dwóch ostatnich lat obrotowych: </w:t>
      </w:r>
    </w:p>
    <w:p w:rsidR="005858EA" w:rsidRPr="00FB6F06" w:rsidRDefault="005858EA" w:rsidP="005858EA">
      <w:pPr>
        <w:jc w:val="both"/>
        <w:rPr>
          <w:rFonts w:cstheme="minorHAnsi"/>
        </w:rPr>
      </w:pPr>
      <w:r w:rsidRPr="00FB6F06">
        <w:rPr>
          <w:rFonts w:cstheme="minorHAnsi"/>
        </w:rPr>
        <w:t xml:space="preserve">1.) zatrudniał średniorocznie mniej niż 250 pracowników oraz </w:t>
      </w:r>
    </w:p>
    <w:p w:rsidR="005858EA" w:rsidRPr="00FB6F06" w:rsidRDefault="005858EA" w:rsidP="005858EA">
      <w:pPr>
        <w:jc w:val="both"/>
        <w:rPr>
          <w:rFonts w:cstheme="minorHAnsi"/>
        </w:rPr>
      </w:pPr>
      <w:r w:rsidRPr="00FB6F06">
        <w:rPr>
          <w:rFonts w:cstheme="minorHAnsi"/>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858EA" w:rsidRPr="00FB6F06" w:rsidRDefault="005858EA" w:rsidP="005858EA">
      <w:pPr>
        <w:jc w:val="both"/>
        <w:rPr>
          <w:rFonts w:cstheme="minorHAnsi"/>
        </w:rPr>
      </w:pPr>
      <w:r w:rsidRPr="00FB6F06">
        <w:rPr>
          <w:rFonts w:cstheme="minorHAnsi"/>
        </w:rPr>
        <w:t xml:space="preserve">Jeśli organizacja pozarządowa spełnia warunki określone w art.15zzb, może skorzystać ze wsparcia. Należy przy tym pamiętać, że </w:t>
      </w:r>
      <w:proofErr w:type="spellStart"/>
      <w:r w:rsidRPr="00FB6F06">
        <w:rPr>
          <w:rFonts w:cstheme="minorHAnsi"/>
        </w:rPr>
        <w:t>przedsiebiorca</w:t>
      </w:r>
      <w:proofErr w:type="spellEnd"/>
      <w:r w:rsidRPr="00FB6F06">
        <w:rPr>
          <w:rFonts w:cstheme="minorHAnsi"/>
        </w:rPr>
        <w:t xml:space="preserve"> nie może otrzymać dofinansowania do wynagrodzeń w ramach art.15 </w:t>
      </w:r>
      <w:proofErr w:type="spellStart"/>
      <w:r w:rsidRPr="00FB6F06">
        <w:rPr>
          <w:rFonts w:cstheme="minorHAnsi"/>
        </w:rPr>
        <w:t>zzb</w:t>
      </w:r>
      <w:proofErr w:type="spellEnd"/>
      <w:r w:rsidRPr="00FB6F06">
        <w:rPr>
          <w:rFonts w:cstheme="minorHAnsi"/>
        </w:rPr>
        <w:t xml:space="preserve"> na tą samą część wynagrodzeń, która została sfinansowana z innych środków publicznych. Podsumowując, należy pamiętać o tym, że nie można przeznaczyć dwóch lub więcej rodzajów dofinansowania ze środków publicznych na pokrycie dokładnie tych samych kosztów.</w:t>
      </w:r>
    </w:p>
    <w:p w:rsidR="005858EA" w:rsidRPr="00FB6F06" w:rsidRDefault="005858EA" w:rsidP="005858EA">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B415B9">
      <w:pPr>
        <w:jc w:val="both"/>
        <w:rPr>
          <w:b/>
          <w:i/>
          <w:color w:val="0000FF"/>
        </w:rPr>
      </w:pPr>
    </w:p>
    <w:p w:rsidR="00B415B9" w:rsidRPr="00FB6F06" w:rsidRDefault="00091F01" w:rsidP="00B415B9">
      <w:pPr>
        <w:jc w:val="both"/>
        <w:rPr>
          <w:rFonts w:cstheme="minorHAnsi"/>
          <w:b/>
          <w:i/>
          <w:color w:val="0000FF"/>
        </w:rPr>
      </w:pPr>
      <w:r w:rsidRPr="00B42F33">
        <w:rPr>
          <w:b/>
          <w:i/>
          <w:color w:val="0000FF"/>
        </w:rPr>
        <w:lastRenderedPageBreak/>
        <w:t>Pytanie</w:t>
      </w:r>
      <w:r>
        <w:rPr>
          <w:b/>
          <w:i/>
          <w:color w:val="0000FF"/>
        </w:rPr>
        <w:t xml:space="preserve"> 3.161</w:t>
      </w:r>
      <w:r w:rsidR="00B415B9">
        <w:rPr>
          <w:b/>
          <w:i/>
          <w:color w:val="0000FF"/>
        </w:rPr>
        <w:t xml:space="preserve">: </w:t>
      </w:r>
      <w:r w:rsidR="00B415B9" w:rsidRPr="00FB6F06">
        <w:rPr>
          <w:rFonts w:cstheme="minorHAnsi"/>
          <w:b/>
          <w:i/>
          <w:color w:val="0000FF"/>
        </w:rPr>
        <w:t>Jakie podać wynagrodzenie pracownika, jest kilka opcji: Czy ostatnie miesięczne wynagrodzenie za marzec, wypłacone w kwietniu? Czy wynagrodzenie za dwa miesiące, za luty wypłacone w marcu i za marzec wypłacone w kwietniu? Czy inny wariant, należy dodać, że wynagrodzenie za miesiąc kwiecień będzie wypłacane dopiero w maju?</w:t>
      </w:r>
    </w:p>
    <w:p w:rsidR="00B415B9" w:rsidRPr="00FB6F06" w:rsidRDefault="00B415B9" w:rsidP="00B415B9">
      <w:pPr>
        <w:jc w:val="both"/>
        <w:rPr>
          <w:rFonts w:cstheme="minorHAnsi"/>
        </w:rPr>
      </w:pPr>
      <w:r w:rsidRPr="00FB6F06">
        <w:rPr>
          <w:rFonts w:cstheme="minorHAnsi"/>
        </w:rPr>
        <w:t>Odpowiedź:</w:t>
      </w:r>
    </w:p>
    <w:p w:rsidR="00B415B9" w:rsidRPr="00FB6F06" w:rsidRDefault="00B415B9" w:rsidP="00B415B9">
      <w:pPr>
        <w:jc w:val="both"/>
        <w:rPr>
          <w:rFonts w:cstheme="minorHAnsi"/>
        </w:rPr>
      </w:pPr>
      <w:r w:rsidRPr="00FB6F06">
        <w:rPr>
          <w:rFonts w:cstheme="minorHAnsi"/>
        </w:rPr>
        <w:t>Przedsiębiorca we wniosku o dofinansowanie wynagrodzeń (art.15zzb ) podaje koszty wynagrodzeń pracowników i należnych od tych wynagrodzeń składek na ubezpieczenia społeczne według stanu na ostatni dzień miesiąca, za który dofinansowanie ma zostać wypłacone. Zatem jeżeli przedsiębiorca składa wniosek w kwietniu, to powinien w załączonym do niego oświadczeniu wskazać wartość wynagrodzenia brutto, która zostanie wypłacona pracownikowi za miesiąc kwiecień.</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B415B9">
      <w:pPr>
        <w:jc w:val="both"/>
        <w:rPr>
          <w:b/>
          <w:i/>
          <w:color w:val="0000FF"/>
        </w:rPr>
      </w:pPr>
    </w:p>
    <w:p w:rsidR="00B415B9" w:rsidRPr="00FB6F06" w:rsidRDefault="00091F01" w:rsidP="00B415B9">
      <w:pPr>
        <w:jc w:val="both"/>
        <w:rPr>
          <w:rFonts w:cstheme="minorHAnsi"/>
          <w:b/>
          <w:i/>
          <w:color w:val="0000FF"/>
        </w:rPr>
      </w:pPr>
      <w:r w:rsidRPr="00B42F33">
        <w:rPr>
          <w:b/>
          <w:i/>
          <w:color w:val="0000FF"/>
        </w:rPr>
        <w:t>Pytanie</w:t>
      </w:r>
      <w:r>
        <w:rPr>
          <w:b/>
          <w:i/>
          <w:color w:val="0000FF"/>
        </w:rPr>
        <w:t xml:space="preserve"> 3.162</w:t>
      </w:r>
      <w:r w:rsidRPr="00B00EE7">
        <w:rPr>
          <w:b/>
          <w:i/>
          <w:color w:val="0000FF"/>
        </w:rPr>
        <w:t>:</w:t>
      </w:r>
      <w:r w:rsidR="00B415B9">
        <w:rPr>
          <w:b/>
          <w:i/>
          <w:color w:val="0000FF"/>
        </w:rPr>
        <w:t xml:space="preserve"> </w:t>
      </w:r>
      <w:r w:rsidR="00B415B9" w:rsidRPr="00FB6F06">
        <w:rPr>
          <w:rFonts w:cstheme="minorHAnsi"/>
          <w:b/>
          <w:i/>
          <w:color w:val="0000FF"/>
        </w:rPr>
        <w:t>Ubezpieczenie chorobowe. Kalkulator nie uwzględnia tego przypadku. Pracodawca nie jest w stanie wpisać prawidłowej kwoty brutto, zwłaszcza jeżeli stara się o zwrot składek ZUS w PUP?</w:t>
      </w:r>
    </w:p>
    <w:p w:rsidR="00B415B9" w:rsidRPr="00FB6F06" w:rsidRDefault="00B415B9" w:rsidP="00B415B9">
      <w:pPr>
        <w:jc w:val="both"/>
        <w:rPr>
          <w:rFonts w:cstheme="minorHAnsi"/>
        </w:rPr>
      </w:pPr>
      <w:r w:rsidRPr="00FB6F06">
        <w:rPr>
          <w:rFonts w:cstheme="minorHAnsi"/>
        </w:rPr>
        <w:t>Odpowiedź:</w:t>
      </w:r>
    </w:p>
    <w:p w:rsidR="00B415B9" w:rsidRPr="00FB6F06" w:rsidRDefault="00B415B9" w:rsidP="00B415B9">
      <w:pPr>
        <w:jc w:val="both"/>
        <w:rPr>
          <w:rFonts w:cstheme="minorHAnsi"/>
        </w:rPr>
      </w:pPr>
      <w:r w:rsidRPr="00FB6F06">
        <w:rPr>
          <w:rFonts w:cstheme="minorHAnsi"/>
        </w:rPr>
        <w:t>W sytuacji gdy pracownik przebywa na zwolnieniu lekarskim, płatnym ze strony pracodawcy,  w trakcie miesiąca, za który Przedsiębiorca wnioskował o dofinansowanie, wówczas Przedsiębiorca zgodnie z § 3 ust. 2 Umowy, ma obowiązek powiadomienia urzędu pracy o zaistniałej sytuacji. Wówczas urząd pracy ustala wysokość następnej transzy uwzględniając zmiany zgłoszone przez Przedsiębiorcę. Niezależnie od tego, Przedsiębiorca po zakończonym okresie dofinansowania, przy końcowym rozliczeniu (zgodnie z § 2 i 3 Umowy), zwraca do urzędu pracy środki nienależnie pobrane.</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B415B9" w:rsidRPr="00FB6F06" w:rsidRDefault="00091F01" w:rsidP="00B415B9">
      <w:pPr>
        <w:jc w:val="both"/>
        <w:rPr>
          <w:rFonts w:cstheme="minorHAnsi"/>
          <w:b/>
          <w:i/>
          <w:color w:val="0000FF"/>
        </w:rPr>
      </w:pPr>
      <w:r w:rsidRPr="00B42F33">
        <w:rPr>
          <w:b/>
          <w:i/>
          <w:color w:val="0000FF"/>
        </w:rPr>
        <w:t>Pytanie</w:t>
      </w:r>
      <w:r>
        <w:rPr>
          <w:b/>
          <w:i/>
          <w:color w:val="0000FF"/>
        </w:rPr>
        <w:t xml:space="preserve"> 3.163</w:t>
      </w:r>
      <w:r w:rsidRPr="00B00EE7">
        <w:rPr>
          <w:b/>
          <w:i/>
          <w:color w:val="0000FF"/>
        </w:rPr>
        <w:t>:</w:t>
      </w:r>
      <w:r w:rsidR="00B415B9">
        <w:rPr>
          <w:b/>
          <w:i/>
          <w:color w:val="0000FF"/>
        </w:rPr>
        <w:t xml:space="preserve"> </w:t>
      </w:r>
      <w:r w:rsidR="00B415B9" w:rsidRPr="00FB6F06">
        <w:rPr>
          <w:rFonts w:cstheme="minorHAnsi"/>
          <w:b/>
          <w:i/>
          <w:color w:val="0000FF"/>
        </w:rPr>
        <w:t xml:space="preserve">Czy w sytuacji gdy przedsiębiorca przewiduje, że wysokość spadku obrotów będzie wyższa i będzie składał nowy wniosek na kolejny miesiąc celem otrzymania wyższego dofinansowania, starosta jest obowiązany zawrzeć odrębną umowę na każdy miesiąc na podstawie art. 15 </w:t>
      </w:r>
      <w:proofErr w:type="spellStart"/>
      <w:r w:rsidR="00B415B9" w:rsidRPr="00FB6F06">
        <w:rPr>
          <w:rFonts w:cstheme="minorHAnsi"/>
          <w:b/>
          <w:i/>
          <w:color w:val="0000FF"/>
        </w:rPr>
        <w:t>zzb</w:t>
      </w:r>
      <w:proofErr w:type="spellEnd"/>
      <w:r w:rsidR="00B415B9" w:rsidRPr="00FB6F06">
        <w:rPr>
          <w:rFonts w:cstheme="minorHAnsi"/>
          <w:b/>
          <w:i/>
          <w:color w:val="0000FF"/>
        </w:rPr>
        <w:t xml:space="preserve"> ustawy COVID-19?</w:t>
      </w:r>
    </w:p>
    <w:p w:rsidR="00B415B9" w:rsidRPr="00FB6F06" w:rsidRDefault="00B415B9" w:rsidP="00B415B9">
      <w:pPr>
        <w:jc w:val="both"/>
        <w:rPr>
          <w:rFonts w:cstheme="minorHAnsi"/>
        </w:rPr>
      </w:pPr>
      <w:r w:rsidRPr="00FB6F06">
        <w:rPr>
          <w:rFonts w:cstheme="minorHAnsi"/>
        </w:rPr>
        <w:t>Odpowiedź:</w:t>
      </w:r>
    </w:p>
    <w:p w:rsidR="00B415B9" w:rsidRPr="00FB6F06" w:rsidRDefault="00B415B9" w:rsidP="00B415B9">
      <w:pPr>
        <w:jc w:val="both"/>
        <w:rPr>
          <w:rFonts w:cstheme="minorHAnsi"/>
        </w:rPr>
      </w:pPr>
      <w:r w:rsidRPr="00FB6F06">
        <w:rPr>
          <w:rFonts w:cstheme="minorHAnsi"/>
        </w:rPr>
        <w:t>Tak. Przedsiębiorca może składać wniosek wraz z umową na każdy miesiąc, jednak nie dłużej niż na okres łącznie 3 miesięcy. Przedsiębiorca składa wniosek w terminach naborów ogłoszonych przez Dyrektora powiatowego urzędu pracy .</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DC2972">
      <w:pPr>
        <w:rPr>
          <w:b/>
          <w:i/>
          <w:color w:val="0000FF"/>
        </w:rPr>
      </w:pPr>
    </w:p>
    <w:p w:rsidR="00091F01" w:rsidRDefault="00091F01" w:rsidP="00DC2972">
      <w:pPr>
        <w:rPr>
          <w:rFonts w:cstheme="minorHAnsi"/>
          <w:b/>
          <w:i/>
          <w:color w:val="0000FF"/>
        </w:rPr>
      </w:pPr>
      <w:r w:rsidRPr="00B42F33">
        <w:rPr>
          <w:b/>
          <w:i/>
          <w:color w:val="0000FF"/>
        </w:rPr>
        <w:t>Pytanie</w:t>
      </w:r>
      <w:r>
        <w:rPr>
          <w:b/>
          <w:i/>
          <w:color w:val="0000FF"/>
        </w:rPr>
        <w:t xml:space="preserve"> 3.164</w:t>
      </w:r>
      <w:r w:rsidRPr="00B00EE7">
        <w:rPr>
          <w:b/>
          <w:i/>
          <w:color w:val="0000FF"/>
        </w:rPr>
        <w:t>:</w:t>
      </w:r>
      <w:r w:rsidR="00B415B9">
        <w:rPr>
          <w:b/>
          <w:i/>
          <w:color w:val="0000FF"/>
        </w:rPr>
        <w:t xml:space="preserve"> </w:t>
      </w:r>
      <w:r w:rsidR="00B415B9" w:rsidRPr="00FB6F06">
        <w:rPr>
          <w:rFonts w:cstheme="minorHAnsi"/>
          <w:b/>
          <w:i/>
          <w:color w:val="0000FF"/>
        </w:rPr>
        <w:t xml:space="preserve">Zgodnie z art. 51 ustawy o promocji zatrudnienia i instytucjach rynku pracy Starosta zwraca pracodawcy, który zatrudnił w ramach prac interwencyjnych na okres do 6 miesięcy skierowanych bezrobotnych, część kosztów poniesionych na wynagrodzenia, nagrody oraz składki na ubezpieczenia społeczne skierowanych bezrobotnych w wysokości uprzednio uzgodnionej, </w:t>
      </w:r>
      <w:r w:rsidR="00B415B9" w:rsidRPr="00FB6F06">
        <w:rPr>
          <w:rFonts w:cstheme="minorHAnsi"/>
          <w:b/>
          <w:i/>
          <w:color w:val="0000FF"/>
        </w:rPr>
        <w:lastRenderedPageBreak/>
        <w:t>nieprzekraczającej jednak kwoty ustalonej jako iloczyn liczby zatrudnionych w miesiącu w przeliczeniu na pełny wymiar czasu pracy oraz kwoty zasiłku określonej w art. 72 ust. 1 pkt 1, obowiązującej w ostatnim dniu zatrudnienia każdego rozliczanego miesiąca i składek na ubezpieczenia społeczne od refundowanego wynagrodzenia. Jak obliczyć kwotę refundacji jeśli firma złożyła wniosek do ZUS-u o zwolnienie z opłacania składek za trzy miesiące, ponieważ w kwocie refundowanego wynagrodzenia są również składki na ubezpieczenie społeczne płacone od strony pracownika. Czy kwotę tego wynagrodzenia pomniejszyć o 13,71% i wypłacić tzw. netto części wynagrodzenia? Ponieważ w przypadku refundacji wynagrodzenia za czas choroby kwota ta jest pomniejszana o procent ZUS-u (okres choroby jest okresem nieskładkowym). Analogiczne pytanie w przypadku innych aktywnych form przeciwdziałania bezrobociu obejmujących refundację części kosztów wynagrodzenia?</w:t>
      </w:r>
    </w:p>
    <w:p w:rsidR="00B415B9" w:rsidRPr="00FB6F06" w:rsidRDefault="00B415B9" w:rsidP="00B415B9">
      <w:pPr>
        <w:jc w:val="both"/>
        <w:rPr>
          <w:rFonts w:cstheme="minorHAnsi"/>
        </w:rPr>
      </w:pPr>
      <w:r w:rsidRPr="00FB6F06">
        <w:rPr>
          <w:rFonts w:cstheme="minorHAnsi"/>
        </w:rPr>
        <w:t xml:space="preserve">W przypadku zawieszenia płatności składek na ZUS u przedsiębiorcy w trakcie prac interwencyjnych, kwota refundacji nie będzie obejmowała składek za ww. okres. Refundacja obejmuje bowiem faktycznie poniesione koszty, czyli koszty samego wynagrodzenia. </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B415B9">
      <w:pPr>
        <w:jc w:val="both"/>
        <w:rPr>
          <w:b/>
          <w:i/>
          <w:color w:val="0000FF"/>
        </w:rPr>
      </w:pPr>
    </w:p>
    <w:p w:rsidR="00B415B9" w:rsidRPr="00FB6F06" w:rsidRDefault="00091F01" w:rsidP="00B415B9">
      <w:pPr>
        <w:jc w:val="both"/>
        <w:rPr>
          <w:rFonts w:cstheme="minorHAnsi"/>
          <w:b/>
          <w:i/>
          <w:color w:val="0000FF"/>
        </w:rPr>
      </w:pPr>
      <w:r w:rsidRPr="00B42F33">
        <w:rPr>
          <w:b/>
          <w:i/>
          <w:color w:val="0000FF"/>
        </w:rPr>
        <w:t>Pytanie</w:t>
      </w:r>
      <w:r>
        <w:rPr>
          <w:b/>
          <w:i/>
          <w:color w:val="0000FF"/>
        </w:rPr>
        <w:t xml:space="preserve"> 3.165</w:t>
      </w:r>
      <w:r w:rsidRPr="00B00EE7">
        <w:rPr>
          <w:b/>
          <w:i/>
          <w:color w:val="0000FF"/>
        </w:rPr>
        <w:t>:</w:t>
      </w:r>
      <w:r w:rsidR="00B415B9">
        <w:rPr>
          <w:b/>
          <w:i/>
          <w:color w:val="0000FF"/>
        </w:rPr>
        <w:t xml:space="preserve"> </w:t>
      </w:r>
      <w:r w:rsidR="00B415B9" w:rsidRPr="00FB6F06">
        <w:rPr>
          <w:rFonts w:cstheme="minorHAnsi"/>
          <w:b/>
          <w:i/>
          <w:color w:val="0000FF"/>
        </w:rPr>
        <w:t xml:space="preserve">Czy dofinansowanie, o którym mowa w art. 15 </w:t>
      </w:r>
      <w:proofErr w:type="spellStart"/>
      <w:r w:rsidR="00B415B9" w:rsidRPr="00FB6F06">
        <w:rPr>
          <w:rFonts w:cstheme="minorHAnsi"/>
          <w:b/>
          <w:i/>
          <w:color w:val="0000FF"/>
        </w:rPr>
        <w:t>zzb</w:t>
      </w:r>
      <w:proofErr w:type="spellEnd"/>
      <w:r w:rsidR="00B415B9" w:rsidRPr="00FB6F06">
        <w:rPr>
          <w:rFonts w:cstheme="minorHAnsi"/>
          <w:b/>
          <w:i/>
          <w:color w:val="0000FF"/>
        </w:rPr>
        <w:t xml:space="preserve"> ustawy z dnia 2 marca 2020 r. o szczególnych rozwiązaniach związanych z zapobieganiem, przeciwdziałaniem i zwalczaniem COVID-19, innych chorób zakaźnych oraz wywołanych nimi sytuacji kryzysowych, oznacza także refundację?</w:t>
      </w:r>
    </w:p>
    <w:p w:rsidR="00B415B9" w:rsidRPr="00FB6F06" w:rsidRDefault="00B415B9" w:rsidP="00B415B9">
      <w:pPr>
        <w:jc w:val="both"/>
        <w:rPr>
          <w:rFonts w:cstheme="minorHAnsi"/>
        </w:rPr>
      </w:pPr>
      <w:r w:rsidRPr="00FB6F06">
        <w:rPr>
          <w:rFonts w:cstheme="minorHAnsi"/>
        </w:rPr>
        <w:t>Odpowiedź:</w:t>
      </w:r>
    </w:p>
    <w:p w:rsidR="00B415B9" w:rsidRPr="00FB6F06" w:rsidRDefault="00B415B9" w:rsidP="00B415B9">
      <w:pPr>
        <w:jc w:val="both"/>
        <w:rPr>
          <w:rFonts w:cstheme="minorHAnsi"/>
        </w:rPr>
      </w:pPr>
      <w:r w:rsidRPr="00FB6F06">
        <w:rPr>
          <w:rFonts w:cstheme="minorHAnsi"/>
        </w:rPr>
        <w:t>Zgodnie z art. 15zzb przedsiębiorca może mieć przyznane dofinansowanie od miesiąca złożenia wniosku, a nie od dnia jego złożenia. Oznacza to, że w części przypadków, szczególnie na przełomie miesięcy, może zdarzyć się sytuacja, w której przedsiębiorca złożył/złoży wniosek</w:t>
      </w:r>
      <w:r>
        <w:rPr>
          <w:rFonts w:cstheme="minorHAnsi"/>
        </w:rPr>
        <w:t xml:space="preserve"> </w:t>
      </w:r>
      <w:r w:rsidRPr="00FB6F06">
        <w:rPr>
          <w:rFonts w:cstheme="minorHAnsi"/>
        </w:rPr>
        <w:t xml:space="preserve">o dofinansowanie, i w trakcie jego rozpatrywania przez urząd pracy wypłacił/wypłaci pracownikom wynagrodzenia (o dofinansowanie których wnioskował/wnioskuje). Skutkiem takiej sekwencji zdarzeń jest/będzie to, że dofinansowanie de facto stało/stanie się refundacją ponieważ zostało/zostanie wypłacane przez urząd pracy już po zrealizowaniu przez przedsiębiorcę wypłat wynagrodzeń. </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091F01" w:rsidRDefault="00091F01" w:rsidP="00DC2972">
      <w:pPr>
        <w:rPr>
          <w:b/>
          <w:i/>
          <w:color w:val="0000FF"/>
        </w:rPr>
      </w:pPr>
    </w:p>
    <w:p w:rsidR="00B415B9" w:rsidRPr="00FB6F06" w:rsidRDefault="00091F01" w:rsidP="00B415B9">
      <w:pPr>
        <w:jc w:val="both"/>
        <w:rPr>
          <w:rFonts w:cstheme="minorHAnsi"/>
          <w:b/>
          <w:i/>
          <w:color w:val="0000FF"/>
        </w:rPr>
      </w:pPr>
      <w:r w:rsidRPr="00B42F33">
        <w:rPr>
          <w:b/>
          <w:i/>
          <w:color w:val="0000FF"/>
        </w:rPr>
        <w:t>Pytanie</w:t>
      </w:r>
      <w:r>
        <w:rPr>
          <w:b/>
          <w:i/>
          <w:color w:val="0000FF"/>
        </w:rPr>
        <w:t xml:space="preserve"> 3.166</w:t>
      </w:r>
      <w:r w:rsidR="00B415B9" w:rsidRPr="00FB6F06">
        <w:rPr>
          <w:rFonts w:cstheme="minorHAnsi"/>
          <w:b/>
          <w:i/>
          <w:color w:val="0000FF"/>
        </w:rPr>
        <w:t xml:space="preserve">: Czy przy obliczaniu spadku obrotów gospodarczych, o którym mowa w art. 15 </w:t>
      </w:r>
      <w:proofErr w:type="spellStart"/>
      <w:r w:rsidR="00B415B9" w:rsidRPr="00FB6F06">
        <w:rPr>
          <w:rFonts w:cstheme="minorHAnsi"/>
          <w:b/>
          <w:i/>
          <w:color w:val="0000FF"/>
        </w:rPr>
        <w:t>zzb</w:t>
      </w:r>
      <w:proofErr w:type="spellEnd"/>
      <w:r w:rsidR="00B415B9" w:rsidRPr="00FB6F06">
        <w:rPr>
          <w:rFonts w:cstheme="minorHAnsi"/>
          <w:b/>
          <w:i/>
          <w:color w:val="0000FF"/>
        </w:rPr>
        <w:t xml:space="preserve"> ustawy z dnia 2 marca 2020 r. o szczególnych rozwiązaniach związanych z zapobieganiem, przeciwdziałaniem i zwalczaniem COVID-19, innych chorób zakaźnych oraz wywołanych nimi sytuacji kryzysowych, należy brać pod uwagę kwoty netto czy brutto?</w:t>
      </w:r>
    </w:p>
    <w:p w:rsidR="00B415B9" w:rsidRPr="00FB6F06" w:rsidRDefault="00B415B9" w:rsidP="00B415B9">
      <w:pPr>
        <w:jc w:val="both"/>
        <w:rPr>
          <w:rFonts w:cstheme="minorHAnsi"/>
        </w:rPr>
      </w:pPr>
      <w:r w:rsidRPr="00FB6F06">
        <w:rPr>
          <w:rFonts w:cstheme="minorHAnsi"/>
        </w:rPr>
        <w:t>Odpowiedź:</w:t>
      </w:r>
    </w:p>
    <w:p w:rsidR="00B415B9" w:rsidRPr="00FB6F06" w:rsidRDefault="00B415B9" w:rsidP="00B415B9">
      <w:pPr>
        <w:jc w:val="both"/>
        <w:rPr>
          <w:rFonts w:cstheme="minorHAnsi"/>
        </w:rPr>
      </w:pPr>
      <w:r w:rsidRPr="00FB6F06">
        <w:rPr>
          <w:rFonts w:cstheme="minorHAnsi"/>
        </w:rPr>
        <w:t xml:space="preserve">Zgodnie z art. 15zzb  ustawy z dnia 2 marca 2020 r. o szczególnych rozwiązaniach związanych z zapobieganiem, przeciwdziałaniem i zwalczaniem COVID-19, innych chorób zakaźnych oraz wywołanych nimi sytuacji kryzysowych ( Dz. U. poz. 374, z późn. zm.) przedsiębiorca, który ubiega się o dofinansowanie wynagrodzeń we wniosku wykazuje spadek obrotów gospodarczych, przez który rozumie się spadek sprzedaży towarów lub usług ( odpowiednio o co najmniej 30, 50 lub 80% ) w ujęciu ilościowym lub wartościowym w porównaniu do łącznych obrotów z analogicznych 2 kolejnych </w:t>
      </w:r>
      <w:r w:rsidRPr="00FB6F06">
        <w:rPr>
          <w:rFonts w:cstheme="minorHAnsi"/>
        </w:rPr>
        <w:lastRenderedPageBreak/>
        <w:t xml:space="preserve">miesięcy kalendarzowych roku poprzedniego. Przy czym wybrane miesiące powinny przypadać w okresie przypadającym po dniu 1 stycznia 2020 r. i kończyć się najpóźniej w dniu poprzedzającym złożenie wniosku. Pojęcie obrotu gospodarczego, użyte  w art. 15zzb w ustawie nie zostało zdefiniowane. Przedsiębiorca powinien wykazywać swój obrót zgodnie z obowiązującymi u danego przedsiębiorcy zasadami rozliczeń dla celów podatkowych. Metodologię obliczania spadku obrotów w ujęciu wartościowym lub ilościowym przedsiębiorca winien wypracować indywidualnie mając na uwadze, aby obliczenia były miarodajne, wiarygodne, obiektywne i adekwatne do rodzaju prowadzonej działalności gospodarczej. Należy pamiętać, aby przy porównywaniu łącznych obrotów z analogicznych 2 kolejnych miesięcy kalendarzowych roku poprzedniego z rokiem bieżącym  przyjąć takie same wartości porównawcze ( np. tylko kwoty brutto lub tylko kwoty netto). </w:t>
      </w:r>
    </w:p>
    <w:p w:rsidR="00B415B9" w:rsidRPr="00FB6F06" w:rsidRDefault="00B415B9" w:rsidP="00B415B9">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CF1846">
      <w:pPr>
        <w:jc w:val="both"/>
        <w:rPr>
          <w:b/>
          <w:i/>
          <w:color w:val="0000FF"/>
        </w:rPr>
      </w:pPr>
    </w:p>
    <w:p w:rsidR="00CF1846" w:rsidRPr="00FB6F06" w:rsidRDefault="00091F01" w:rsidP="00CF1846">
      <w:pPr>
        <w:jc w:val="both"/>
        <w:rPr>
          <w:rFonts w:cstheme="minorHAnsi"/>
          <w:b/>
          <w:i/>
          <w:color w:val="0000FF"/>
        </w:rPr>
      </w:pPr>
      <w:r w:rsidRPr="00B42F33">
        <w:rPr>
          <w:b/>
          <w:i/>
          <w:color w:val="0000FF"/>
        </w:rPr>
        <w:t>Pytanie</w:t>
      </w:r>
      <w:r>
        <w:rPr>
          <w:b/>
          <w:i/>
          <w:color w:val="0000FF"/>
        </w:rPr>
        <w:t xml:space="preserve"> 3.167</w:t>
      </w:r>
      <w:r w:rsidRPr="00B00EE7">
        <w:rPr>
          <w:b/>
          <w:i/>
          <w:color w:val="0000FF"/>
        </w:rPr>
        <w:t>:</w:t>
      </w:r>
      <w:r w:rsidR="00CF1846">
        <w:rPr>
          <w:b/>
          <w:i/>
          <w:color w:val="0000FF"/>
        </w:rPr>
        <w:t xml:space="preserve"> </w:t>
      </w:r>
      <w:r w:rsidR="00CF1846" w:rsidRPr="00FB6F06">
        <w:rPr>
          <w:rFonts w:cstheme="minorHAnsi"/>
          <w:b/>
          <w:i/>
          <w:color w:val="0000FF"/>
        </w:rPr>
        <w:t xml:space="preserve">Czy w sytuacji gdy przedsiębiorca nie przewiduje, że wysokość spadku obrotów będzie wyższa i złożył wniosek na 3 miesiące celem otrzymania dofinansowania, na podstawie art. 15 </w:t>
      </w:r>
      <w:proofErr w:type="spellStart"/>
      <w:r w:rsidR="00CF1846" w:rsidRPr="00FB6F06">
        <w:rPr>
          <w:rFonts w:cstheme="minorHAnsi"/>
          <w:b/>
          <w:i/>
          <w:color w:val="0000FF"/>
        </w:rPr>
        <w:t>zzb</w:t>
      </w:r>
      <w:proofErr w:type="spellEnd"/>
      <w:r w:rsidR="00CF1846" w:rsidRPr="00FB6F06">
        <w:rPr>
          <w:rFonts w:cstheme="minorHAnsi"/>
          <w:b/>
          <w:i/>
          <w:color w:val="0000FF"/>
        </w:rPr>
        <w:t>, to w kolejnym oświadczeniu może wskazać większą liczbę pracowników? Czy pracodawca może zmienić wysokość dofinansowania przyznanego na trzy miesiące: kwiecień, maj czerwiec, w sytuacji gdy został objęty zwolnieniem ze składek ZUS np. za kwiecień i maj, ale już nie za czerwiec?</w:t>
      </w:r>
    </w:p>
    <w:p w:rsidR="00CF1846" w:rsidRPr="00FB6F06" w:rsidRDefault="00CF1846" w:rsidP="00CF1846">
      <w:pPr>
        <w:jc w:val="both"/>
        <w:rPr>
          <w:rFonts w:cstheme="minorHAnsi"/>
        </w:rPr>
      </w:pPr>
      <w:r w:rsidRPr="00FB6F06">
        <w:rPr>
          <w:rFonts w:cstheme="minorHAnsi"/>
        </w:rPr>
        <w:t>Odpowiedź:</w:t>
      </w:r>
    </w:p>
    <w:p w:rsidR="00CF1846" w:rsidRPr="00FB6F06" w:rsidRDefault="00CF1846" w:rsidP="00CF1846">
      <w:pPr>
        <w:jc w:val="both"/>
        <w:rPr>
          <w:rFonts w:cstheme="minorHAnsi"/>
        </w:rPr>
      </w:pPr>
      <w:r w:rsidRPr="00FB6F06">
        <w:rPr>
          <w:rFonts w:cstheme="minorHAnsi"/>
        </w:rPr>
        <w:t>W sytuacji kiedy przedsiębiorca składa wniosek o dofinansowanie do wynagrodzeń, zgodnie z art.15zzb,  we wniosku wskazuje pracowników, którzy mają być objęci dofinansowaniem. Obecnie obowiązkiem przedsiębiorcy przy ubieganiu się o dofinansowanie ( art. 15zzb)  jest utrzymanie w zatrudnieniu pracowników objętych umową przez okres dofinansowania. Zatem składając wniosek na trzy miesiące  musi zatrudniać pracowników wskazanych w umowie przez okres na który otrzymał dofinansowanie - czyli przez 3 miesiące. Przedsiębiorca jest zobowiązany do powiadomienia Urzędu Pracy o każdej zmianie okoliczności mających wpływ na wysokość wypłacanego dofinansowania, w terminie 7 dni roboczych od dnia uzyskania informacji o jej wystąpieniu. 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Nie ma jednak możliwości aby pracodawca w kolejnych miesiącach wykazywał w oświadczeniach większą niż w bazowym wniosku liczbę pracowników w celu uzyskania większego dofinansowania.</w:t>
      </w:r>
    </w:p>
    <w:p w:rsidR="00CF1846" w:rsidRPr="00FB6F06" w:rsidRDefault="00CF1846" w:rsidP="00CF1846">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CF1846">
      <w:pPr>
        <w:jc w:val="both"/>
        <w:rPr>
          <w:b/>
          <w:i/>
          <w:color w:val="0000FF"/>
        </w:rPr>
      </w:pPr>
    </w:p>
    <w:p w:rsidR="00CF1846" w:rsidRPr="00FB6F06" w:rsidRDefault="00091F01" w:rsidP="00CF1846">
      <w:pPr>
        <w:jc w:val="both"/>
        <w:rPr>
          <w:rFonts w:cstheme="minorHAnsi"/>
          <w:b/>
          <w:i/>
          <w:color w:val="0000FF"/>
        </w:rPr>
      </w:pPr>
      <w:r w:rsidRPr="00B42F33">
        <w:rPr>
          <w:b/>
          <w:i/>
          <w:color w:val="0000FF"/>
        </w:rPr>
        <w:t>Pytanie</w:t>
      </w:r>
      <w:r>
        <w:rPr>
          <w:b/>
          <w:i/>
          <w:color w:val="0000FF"/>
        </w:rPr>
        <w:t xml:space="preserve"> 3.168</w:t>
      </w:r>
      <w:r w:rsidRPr="00B00EE7">
        <w:rPr>
          <w:b/>
          <w:i/>
          <w:color w:val="0000FF"/>
        </w:rPr>
        <w:t>:</w:t>
      </w:r>
      <w:r w:rsidR="00CF1846">
        <w:rPr>
          <w:b/>
          <w:i/>
          <w:color w:val="0000FF"/>
        </w:rPr>
        <w:t xml:space="preserve"> </w:t>
      </w:r>
      <w:r w:rsidR="00CF1846" w:rsidRPr="00FB6F06">
        <w:rPr>
          <w:rFonts w:cstheme="minorHAnsi"/>
          <w:b/>
          <w:i/>
          <w:color w:val="0000FF"/>
        </w:rPr>
        <w:t>Prosimy o jednoznaczne potwierdzenie co oznacza sformułowanie, iż pracodawca jest obowiązany do utrzymania w zatrudnieniu pracowników (art. 15zzb ust. 8, 9 ustawy COVID-19), ponieważ pojawiły się rozbieżności w wyjaśnieniach w tym zakresie. Czy tylko w sytuacji gdy pracownik złoży oświadczenie o rozwiązaniu umowy za wypowiedzeniem, pracodawca nie będzie musiał zwracać dofinansowania?</w:t>
      </w:r>
    </w:p>
    <w:p w:rsidR="00CF1846" w:rsidRPr="00FB6F06" w:rsidRDefault="00CF1846" w:rsidP="00CF1846">
      <w:pPr>
        <w:jc w:val="both"/>
        <w:rPr>
          <w:rFonts w:cstheme="minorHAnsi"/>
        </w:rPr>
      </w:pPr>
      <w:r w:rsidRPr="00FB6F06">
        <w:rPr>
          <w:rFonts w:cstheme="minorHAnsi"/>
        </w:rPr>
        <w:t>Odpowiedź:</w:t>
      </w:r>
    </w:p>
    <w:p w:rsidR="00CF1846" w:rsidRPr="00FB6F06" w:rsidRDefault="00CF1846" w:rsidP="00CF1846">
      <w:pPr>
        <w:jc w:val="both"/>
        <w:rPr>
          <w:rFonts w:cstheme="minorHAnsi"/>
        </w:rPr>
      </w:pPr>
      <w:r w:rsidRPr="00FB6F06">
        <w:rPr>
          <w:rFonts w:cstheme="minorHAnsi"/>
        </w:rPr>
        <w:lastRenderedPageBreak/>
        <w:t>W takiej sytuacji  przedsiębiorca zgodnie z § 3 ust. 2 Umowy, ma obowiązek powiadomienia urzędu pracy o zaistniałej sytuacji. Wówczas urząd pracy ustala wysokość następnej transzy uwzględniając zmiany zgłoszone przez Przedsiębiorcę. Niezależnie od tego, Przedsiębiorca po zakończonym okresie dofinansowania, przy końcowym rozliczeniu (zgodnie z § 2 i 3 Umowy), zwraca do urzędu pracy proporcjonalnie tę część świadczenia, która byłaby należna na tego pracownika od dnia zakończenia pracy do końca danego miesięcznego okresu dofinansowania.</w:t>
      </w:r>
    </w:p>
    <w:p w:rsidR="00CF1846" w:rsidRPr="00FB6F06" w:rsidRDefault="00CF1846" w:rsidP="00CF1846">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760527">
      <w:pPr>
        <w:jc w:val="both"/>
        <w:rPr>
          <w:b/>
          <w:i/>
          <w:color w:val="0000FF"/>
        </w:rPr>
      </w:pPr>
    </w:p>
    <w:p w:rsidR="00760527" w:rsidRPr="00FB6F06" w:rsidRDefault="00091F01" w:rsidP="00760527">
      <w:pPr>
        <w:jc w:val="both"/>
        <w:rPr>
          <w:rFonts w:cstheme="minorHAnsi"/>
          <w:b/>
          <w:i/>
          <w:color w:val="0000FF"/>
        </w:rPr>
      </w:pPr>
      <w:r w:rsidRPr="00B42F33">
        <w:rPr>
          <w:b/>
          <w:i/>
          <w:color w:val="0000FF"/>
        </w:rPr>
        <w:t>Pytanie</w:t>
      </w:r>
      <w:r>
        <w:rPr>
          <w:b/>
          <w:i/>
          <w:color w:val="0000FF"/>
        </w:rPr>
        <w:t xml:space="preserve"> 3.169</w:t>
      </w:r>
      <w:r w:rsidRPr="00B00EE7">
        <w:rPr>
          <w:b/>
          <w:i/>
          <w:color w:val="0000FF"/>
        </w:rPr>
        <w:t>:</w:t>
      </w:r>
      <w:r w:rsidR="00760527">
        <w:rPr>
          <w:b/>
          <w:i/>
          <w:color w:val="0000FF"/>
        </w:rPr>
        <w:t xml:space="preserve"> </w:t>
      </w:r>
      <w:r w:rsidR="00760527" w:rsidRPr="00FB6F06">
        <w:rPr>
          <w:rFonts w:cstheme="minorHAnsi"/>
          <w:b/>
          <w:i/>
          <w:color w:val="0000FF"/>
        </w:rPr>
        <w:t>Przedsiębiorca składa wniosek o dofinansowanie wynagrodzenia pracowników przez trzy miesiące i wykazuje w  załączniku nr 2 do wniosku konkretnych pracowników. W drugim miesiącu dofinansowania jeden z pracowników przez cały miesiąc przebywa na zasiłku chorobowym. Czy przedsiębiorca składając oświadczenie w kalkulatorze ma wykazać pracownika bez poniesionych kosztów jeżeli tak to w jaki sposób? W kalkulatorze nie można wpisać 0,00 zł. Jeżeli zmniejszy się liczba pracowników objętych umową nie z winy pracodawcy, czy przedsiębiorca musi złożyć korektę wniosku?</w:t>
      </w:r>
    </w:p>
    <w:p w:rsidR="00760527" w:rsidRPr="00FB6F06" w:rsidRDefault="00760527" w:rsidP="00760527">
      <w:pPr>
        <w:jc w:val="both"/>
        <w:rPr>
          <w:rFonts w:cstheme="minorHAnsi"/>
        </w:rPr>
      </w:pPr>
      <w:r w:rsidRPr="00FB6F06">
        <w:rPr>
          <w:rFonts w:cstheme="minorHAnsi"/>
        </w:rPr>
        <w:t>Odpowiedź:</w:t>
      </w:r>
    </w:p>
    <w:p w:rsidR="00760527" w:rsidRPr="00FB6F06" w:rsidRDefault="00760527" w:rsidP="00760527">
      <w:pPr>
        <w:jc w:val="both"/>
        <w:rPr>
          <w:rFonts w:cstheme="minorHAnsi"/>
        </w:rPr>
      </w:pPr>
      <w:r w:rsidRPr="00FB6F06">
        <w:rPr>
          <w:rFonts w:cstheme="minorHAnsi"/>
        </w:rPr>
        <w:t>W takiej sytuacji  przedsiębiorca zgodnie z § 3 ust. 2 Umowy, ma obowiązek powiadomienia urzędu pracy o zaistniałej sytuacji. Wówczas urząd pracy ustala wysokość następnej transzy uwzględniając zmiany zgłoszone przez Przedsiębiorcę. Niezależnie od tego, Przedsiębiorca po zakończonym okresie dofinansowania, przy końcowym rozliczeniu (zgodnie z § 2 i 3 Umowy),  zwraca do urzędu pracy środki nienależnie pobrane.</w:t>
      </w:r>
    </w:p>
    <w:p w:rsidR="00760527" w:rsidRPr="00FB6F06" w:rsidRDefault="00760527" w:rsidP="0076052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760527" w:rsidRPr="00FB6F06" w:rsidRDefault="00091F01" w:rsidP="00760527">
      <w:pPr>
        <w:jc w:val="both"/>
        <w:rPr>
          <w:rFonts w:cstheme="minorHAnsi"/>
          <w:b/>
          <w:i/>
          <w:color w:val="0000FF"/>
        </w:rPr>
      </w:pPr>
      <w:r w:rsidRPr="00B42F33">
        <w:rPr>
          <w:b/>
          <w:i/>
          <w:color w:val="0000FF"/>
        </w:rPr>
        <w:t>Pytanie</w:t>
      </w:r>
      <w:r>
        <w:rPr>
          <w:b/>
          <w:i/>
          <w:color w:val="0000FF"/>
        </w:rPr>
        <w:t xml:space="preserve"> 3.170</w:t>
      </w:r>
      <w:r w:rsidRPr="00B00EE7">
        <w:rPr>
          <w:b/>
          <w:i/>
          <w:color w:val="0000FF"/>
        </w:rPr>
        <w:t>:</w:t>
      </w:r>
      <w:r w:rsidR="00760527">
        <w:rPr>
          <w:b/>
          <w:i/>
          <w:color w:val="0000FF"/>
        </w:rPr>
        <w:t xml:space="preserve"> </w:t>
      </w:r>
      <w:r w:rsidR="00760527" w:rsidRPr="00FB6F06">
        <w:rPr>
          <w:rFonts w:cstheme="minorHAnsi"/>
          <w:b/>
          <w:i/>
          <w:color w:val="0000FF"/>
        </w:rPr>
        <w:t>Z zaprezentowanego stanowiska MRPiPS (najczęściej zadawane pytania dot. instrumentu z art. 15 </w:t>
      </w:r>
      <w:proofErr w:type="spellStart"/>
      <w:r w:rsidR="00760527" w:rsidRPr="00FB6F06">
        <w:rPr>
          <w:rFonts w:cstheme="minorHAnsi"/>
          <w:b/>
          <w:i/>
          <w:color w:val="0000FF"/>
        </w:rPr>
        <w:t>zzc</w:t>
      </w:r>
      <w:proofErr w:type="spellEnd"/>
      <w:r w:rsidR="00760527" w:rsidRPr="00FB6F06">
        <w:rPr>
          <w:rFonts w:cstheme="minorHAnsi"/>
          <w:b/>
          <w:i/>
          <w:color w:val="0000FF"/>
        </w:rPr>
        <w:t xml:space="preserve">, odpowiedź na pytanie nr 2.21) wynika, że przedsiębiorca będący osobą fizyczną prowadzącą działalność gospodarczą, który zatrudnia 1 osobę na umowę zlecenie może skorzystać zarówno z dofinansowania wynagrodzenia pracownika (art. 15 </w:t>
      </w:r>
      <w:proofErr w:type="spellStart"/>
      <w:r w:rsidR="00760527" w:rsidRPr="00FB6F06">
        <w:rPr>
          <w:rFonts w:cstheme="minorHAnsi"/>
          <w:b/>
          <w:i/>
          <w:color w:val="0000FF"/>
        </w:rPr>
        <w:t>zzb</w:t>
      </w:r>
      <w:proofErr w:type="spellEnd"/>
      <w:r w:rsidR="00760527" w:rsidRPr="00FB6F06">
        <w:rPr>
          <w:rFonts w:cstheme="minorHAnsi"/>
          <w:b/>
          <w:i/>
          <w:color w:val="0000FF"/>
        </w:rPr>
        <w:t xml:space="preserve">), jak i dofinansowanie w ramach art. 15 </w:t>
      </w:r>
      <w:proofErr w:type="spellStart"/>
      <w:r w:rsidR="00760527" w:rsidRPr="00FB6F06">
        <w:rPr>
          <w:rFonts w:cstheme="minorHAnsi"/>
          <w:b/>
          <w:i/>
          <w:color w:val="0000FF"/>
        </w:rPr>
        <w:t>zzc</w:t>
      </w:r>
      <w:proofErr w:type="spellEnd"/>
      <w:r w:rsidR="00760527" w:rsidRPr="00FB6F06">
        <w:rPr>
          <w:rFonts w:cstheme="minorHAnsi"/>
          <w:b/>
          <w:i/>
          <w:color w:val="0000FF"/>
        </w:rPr>
        <w:t xml:space="preserve"> jako osoba samozatrudniona. Czy w świetle powyższego mamy rozumieć, że szeroka definicja pracownika, o której mowa w art. 15 </w:t>
      </w:r>
      <w:proofErr w:type="spellStart"/>
      <w:r w:rsidR="00760527" w:rsidRPr="00FB6F06">
        <w:rPr>
          <w:rFonts w:cstheme="minorHAnsi"/>
          <w:b/>
          <w:i/>
          <w:color w:val="0000FF"/>
        </w:rPr>
        <w:t>zzb</w:t>
      </w:r>
      <w:proofErr w:type="spellEnd"/>
      <w:r w:rsidR="00760527" w:rsidRPr="00FB6F06">
        <w:rPr>
          <w:rFonts w:cstheme="minorHAnsi"/>
          <w:b/>
          <w:i/>
          <w:color w:val="0000FF"/>
        </w:rPr>
        <w:t xml:space="preserve"> ust 1 i 2 dotyczy tylko i wyłącznie tego artykułu, a w przypadku wsparcia wynikającego z art. 15 </w:t>
      </w:r>
      <w:proofErr w:type="spellStart"/>
      <w:r w:rsidR="00760527" w:rsidRPr="00FB6F06">
        <w:rPr>
          <w:rFonts w:cstheme="minorHAnsi"/>
          <w:b/>
          <w:i/>
          <w:color w:val="0000FF"/>
        </w:rPr>
        <w:t>zzc</w:t>
      </w:r>
      <w:proofErr w:type="spellEnd"/>
      <w:r w:rsidR="00760527" w:rsidRPr="00FB6F06">
        <w:rPr>
          <w:rFonts w:cstheme="minorHAnsi"/>
          <w:b/>
          <w:i/>
          <w:color w:val="0000FF"/>
        </w:rPr>
        <w:t xml:space="preserve"> jako pracowników traktować należy jedynie osoby zatrudnione w oparciu o umowy o pracę?</w:t>
      </w:r>
    </w:p>
    <w:p w:rsidR="00760527" w:rsidRPr="00FB6F06" w:rsidRDefault="00760527" w:rsidP="00760527">
      <w:pPr>
        <w:jc w:val="both"/>
        <w:rPr>
          <w:rFonts w:cstheme="minorHAnsi"/>
        </w:rPr>
      </w:pPr>
      <w:r w:rsidRPr="00FB6F06">
        <w:rPr>
          <w:rFonts w:cstheme="minorHAnsi"/>
        </w:rPr>
        <w:t>Odpowiedź:</w:t>
      </w:r>
    </w:p>
    <w:p w:rsidR="00760527" w:rsidRPr="00FB6F06" w:rsidRDefault="00760527" w:rsidP="00760527">
      <w:pPr>
        <w:jc w:val="both"/>
        <w:rPr>
          <w:rFonts w:cstheme="minorHAnsi"/>
        </w:rPr>
      </w:pPr>
      <w:r w:rsidRPr="00FB6F06">
        <w:rPr>
          <w:rFonts w:cstheme="minorHAnsi"/>
        </w:rPr>
        <w:t xml:space="preserve">Przedsiębiorca może skorzystać z dofinansowania wynagrodzeń na podstawie art. 15 </w:t>
      </w:r>
      <w:proofErr w:type="spellStart"/>
      <w:r w:rsidRPr="00FB6F06">
        <w:rPr>
          <w:rFonts w:cstheme="minorHAnsi"/>
        </w:rPr>
        <w:t>zzb</w:t>
      </w:r>
      <w:proofErr w:type="spellEnd"/>
      <w:r w:rsidRPr="00FB6F06">
        <w:rPr>
          <w:rFonts w:cstheme="minorHAnsi"/>
        </w:rPr>
        <w:t xml:space="preserve"> ustawy COVID-19, tj. dla osoby zatrudnionej. Może również ubiegać się o dofinansowanie w ramach art., 15zzc jako osoba samozatrudniona.</w:t>
      </w:r>
    </w:p>
    <w:p w:rsidR="00760527" w:rsidRPr="00FB6F06" w:rsidRDefault="00760527" w:rsidP="0076052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760527">
      <w:pPr>
        <w:jc w:val="both"/>
        <w:rPr>
          <w:b/>
          <w:i/>
          <w:color w:val="0000FF"/>
        </w:rPr>
      </w:pPr>
    </w:p>
    <w:p w:rsidR="00760527" w:rsidRPr="00FB6F06" w:rsidRDefault="00091F01" w:rsidP="00760527">
      <w:pPr>
        <w:jc w:val="both"/>
        <w:rPr>
          <w:rFonts w:cstheme="minorHAnsi"/>
          <w:b/>
          <w:i/>
          <w:color w:val="0000FF"/>
        </w:rPr>
      </w:pPr>
      <w:r w:rsidRPr="00B42F33">
        <w:rPr>
          <w:b/>
          <w:i/>
          <w:color w:val="0000FF"/>
        </w:rPr>
        <w:t>Pytanie</w:t>
      </w:r>
      <w:r>
        <w:rPr>
          <w:b/>
          <w:i/>
          <w:color w:val="0000FF"/>
        </w:rPr>
        <w:t xml:space="preserve"> 3.171</w:t>
      </w:r>
      <w:r w:rsidRPr="00B00EE7">
        <w:rPr>
          <w:b/>
          <w:i/>
          <w:color w:val="0000FF"/>
        </w:rPr>
        <w:t>:</w:t>
      </w:r>
      <w:r w:rsidR="00760527">
        <w:rPr>
          <w:b/>
          <w:i/>
          <w:color w:val="0000FF"/>
        </w:rPr>
        <w:t xml:space="preserve"> </w:t>
      </w:r>
      <w:r w:rsidR="00760527" w:rsidRPr="00FB6F06">
        <w:rPr>
          <w:rFonts w:cstheme="minorHAnsi"/>
          <w:b/>
          <w:i/>
          <w:color w:val="0000FF"/>
        </w:rPr>
        <w:t>Jaką kwotę pracodawca wpisuje dla pracownika, który pracuje w oparciu o umowę zlecenia, a nie przepracował w danym miesiącu żadnej godziny?</w:t>
      </w:r>
    </w:p>
    <w:p w:rsidR="00760527" w:rsidRPr="00FB6F06" w:rsidRDefault="00760527" w:rsidP="00760527">
      <w:pPr>
        <w:jc w:val="both"/>
        <w:rPr>
          <w:rFonts w:cstheme="minorHAnsi"/>
        </w:rPr>
      </w:pPr>
      <w:r w:rsidRPr="00FB6F06">
        <w:rPr>
          <w:rFonts w:cstheme="minorHAnsi"/>
        </w:rPr>
        <w:lastRenderedPageBreak/>
        <w:t>Odpowiedź:</w:t>
      </w:r>
    </w:p>
    <w:p w:rsidR="00760527" w:rsidRPr="00FB6F06" w:rsidRDefault="00760527" w:rsidP="00760527">
      <w:pPr>
        <w:jc w:val="both"/>
        <w:rPr>
          <w:rFonts w:cstheme="minorHAnsi"/>
        </w:rPr>
      </w:pPr>
      <w:r w:rsidRPr="00FB6F06">
        <w:rPr>
          <w:rFonts w:cstheme="minorHAnsi"/>
        </w:rPr>
        <w:t>Jeśli przedsiębiorca składa wnioski oddzielnie, w każdym miesiącu, podaje we wniosku wynagrodzenie pracownika za dany miesiąc, na którego chce uzyskać dofinansowanie. W sytuacji kiedy nie poniósł żadnych kosztów z tytułu zatrudniania danego pracownika nie może otrzymać dofinansowania.</w:t>
      </w:r>
    </w:p>
    <w:p w:rsidR="00760527" w:rsidRPr="00FB6F06" w:rsidRDefault="00760527" w:rsidP="0076052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6A4D05">
      <w:pPr>
        <w:jc w:val="both"/>
        <w:rPr>
          <w:b/>
          <w:i/>
          <w:color w:val="0000FF"/>
        </w:rPr>
      </w:pPr>
    </w:p>
    <w:p w:rsidR="006A4D05" w:rsidRPr="00FB6F06" w:rsidRDefault="00091F01" w:rsidP="006A4D05">
      <w:pPr>
        <w:jc w:val="both"/>
        <w:rPr>
          <w:rFonts w:cstheme="minorHAnsi"/>
          <w:b/>
          <w:i/>
          <w:color w:val="0000FF"/>
        </w:rPr>
      </w:pPr>
      <w:r w:rsidRPr="00B42F33">
        <w:rPr>
          <w:b/>
          <w:i/>
          <w:color w:val="0000FF"/>
        </w:rPr>
        <w:t>Pytanie</w:t>
      </w:r>
      <w:r>
        <w:rPr>
          <w:b/>
          <w:i/>
          <w:color w:val="0000FF"/>
        </w:rPr>
        <w:t xml:space="preserve"> 3.172</w:t>
      </w:r>
      <w:r w:rsidRPr="00B00EE7">
        <w:rPr>
          <w:b/>
          <w:i/>
          <w:color w:val="0000FF"/>
        </w:rPr>
        <w:t>:</w:t>
      </w:r>
      <w:r w:rsidR="006A4D05">
        <w:rPr>
          <w:b/>
          <w:i/>
          <w:color w:val="0000FF"/>
        </w:rPr>
        <w:t xml:space="preserve"> </w:t>
      </w:r>
      <w:r w:rsidR="006A4D05" w:rsidRPr="00FB6F06">
        <w:rPr>
          <w:rFonts w:cstheme="minorHAnsi"/>
          <w:b/>
          <w:i/>
          <w:color w:val="0000FF"/>
        </w:rPr>
        <w:t xml:space="preserve">Czy załącznik nr.2 do wniosku o dofinansowanie z art. 15 </w:t>
      </w:r>
      <w:proofErr w:type="spellStart"/>
      <w:r w:rsidR="006A4D05" w:rsidRPr="00FB6F06">
        <w:rPr>
          <w:rFonts w:cstheme="minorHAnsi"/>
          <w:b/>
          <w:i/>
          <w:color w:val="0000FF"/>
        </w:rPr>
        <w:t>zzb</w:t>
      </w:r>
      <w:proofErr w:type="spellEnd"/>
      <w:r w:rsidR="006A4D05" w:rsidRPr="00FB6F06">
        <w:rPr>
          <w:rFonts w:cstheme="minorHAnsi"/>
          <w:b/>
          <w:i/>
          <w:color w:val="0000FF"/>
        </w:rPr>
        <w:t xml:space="preserve"> jest podstawą do wypłaty pierwszej transzy? Czy wypłata ma nastąpić dopiero po złożeniu kolejnego oświadczenia po zakończonym miesiącu?</w:t>
      </w:r>
    </w:p>
    <w:p w:rsidR="006A4D05" w:rsidRPr="00FB6F06" w:rsidRDefault="006A4D05" w:rsidP="006A4D05">
      <w:pPr>
        <w:jc w:val="both"/>
        <w:rPr>
          <w:rFonts w:cstheme="minorHAnsi"/>
        </w:rPr>
      </w:pPr>
      <w:r w:rsidRPr="00FB6F06">
        <w:rPr>
          <w:rFonts w:cstheme="minorHAnsi"/>
        </w:rPr>
        <w:t>Odpowiedź:</w:t>
      </w:r>
    </w:p>
    <w:p w:rsidR="006A4D05" w:rsidRPr="00FB6F06" w:rsidRDefault="006A4D05" w:rsidP="006A4D05">
      <w:pPr>
        <w:jc w:val="both"/>
        <w:rPr>
          <w:rFonts w:cstheme="minorHAnsi"/>
        </w:rPr>
      </w:pPr>
      <w:r w:rsidRPr="00FB6F06">
        <w:rPr>
          <w:rFonts w:cstheme="minorHAnsi"/>
        </w:rPr>
        <w:t xml:space="preserve">Zgodnie z umową ( § 1 ust. 3 ), dofinansowanie jest wypłacane w okresach miesięcznych, niezwłocznie po złożeniu przez Przedsiębiorcę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(zwanego dalej „oświadczeniem”).  </w:t>
      </w:r>
    </w:p>
    <w:p w:rsidR="006A4D05" w:rsidRPr="00FB6F06" w:rsidRDefault="006A4D05" w:rsidP="006A4D0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7248E7">
      <w:pPr>
        <w:jc w:val="both"/>
        <w:rPr>
          <w:b/>
          <w:i/>
          <w:color w:val="0000FF"/>
        </w:rPr>
      </w:pPr>
    </w:p>
    <w:p w:rsidR="007248E7" w:rsidRPr="00FB6F06" w:rsidRDefault="00091F01" w:rsidP="007248E7">
      <w:pPr>
        <w:jc w:val="both"/>
        <w:rPr>
          <w:rFonts w:cstheme="minorHAnsi"/>
          <w:b/>
          <w:i/>
          <w:color w:val="0000FF"/>
        </w:rPr>
      </w:pPr>
      <w:r w:rsidRPr="00B42F33">
        <w:rPr>
          <w:b/>
          <w:i/>
          <w:color w:val="0000FF"/>
        </w:rPr>
        <w:t>Pytanie</w:t>
      </w:r>
      <w:r>
        <w:rPr>
          <w:b/>
          <w:i/>
          <w:color w:val="0000FF"/>
        </w:rPr>
        <w:t xml:space="preserve"> 3.173</w:t>
      </w:r>
      <w:r w:rsidRPr="00B00EE7">
        <w:rPr>
          <w:b/>
          <w:i/>
          <w:color w:val="0000FF"/>
        </w:rPr>
        <w:t>:</w:t>
      </w:r>
      <w:r w:rsidR="007248E7">
        <w:rPr>
          <w:b/>
          <w:i/>
          <w:color w:val="0000FF"/>
        </w:rPr>
        <w:t xml:space="preserve"> </w:t>
      </w:r>
      <w:r w:rsidR="007248E7" w:rsidRPr="00FB6F06">
        <w:rPr>
          <w:rFonts w:cstheme="minorHAnsi"/>
          <w:b/>
          <w:i/>
          <w:color w:val="0000FF"/>
        </w:rPr>
        <w:t xml:space="preserve">Czy obroty, o których mowa w art. 15 </w:t>
      </w:r>
      <w:proofErr w:type="spellStart"/>
      <w:r w:rsidR="007248E7" w:rsidRPr="00FB6F06">
        <w:rPr>
          <w:rFonts w:cstheme="minorHAnsi"/>
          <w:b/>
          <w:i/>
          <w:color w:val="0000FF"/>
        </w:rPr>
        <w:t>zzb</w:t>
      </w:r>
      <w:proofErr w:type="spellEnd"/>
      <w:r w:rsidR="007248E7" w:rsidRPr="00FB6F06">
        <w:rPr>
          <w:rFonts w:cstheme="minorHAnsi"/>
          <w:b/>
          <w:i/>
          <w:color w:val="0000FF"/>
        </w:rPr>
        <w:t>/15zzc należy liczyć w kwotach brutto czy netto?</w:t>
      </w:r>
    </w:p>
    <w:p w:rsidR="007248E7" w:rsidRPr="00FB6F06" w:rsidRDefault="007248E7" w:rsidP="007248E7">
      <w:pPr>
        <w:jc w:val="both"/>
        <w:rPr>
          <w:rFonts w:cstheme="minorHAnsi"/>
        </w:rPr>
      </w:pPr>
      <w:r w:rsidRPr="00FB6F06">
        <w:rPr>
          <w:rFonts w:cstheme="minorHAnsi"/>
        </w:rPr>
        <w:t>Odpowiedź:</w:t>
      </w:r>
    </w:p>
    <w:p w:rsidR="007248E7" w:rsidRPr="00FB6F06" w:rsidRDefault="007248E7" w:rsidP="007248E7">
      <w:pPr>
        <w:jc w:val="both"/>
        <w:rPr>
          <w:rFonts w:cstheme="minorHAnsi"/>
        </w:rPr>
      </w:pPr>
      <w:r w:rsidRPr="00FB6F06">
        <w:rPr>
          <w:rFonts w:cstheme="minorHAnsi"/>
        </w:rPr>
        <w:t xml:space="preserve">Zgodnie z art. 15zzb  ustawy z dnia 2 marca 2020 r. o szczególnych rozwiązaniach związanych z zapobieganiem, przeciwdziałaniem i zwalczaniem COVID-19, innych chorób zakaźnych oraz wywołanych nimi sytuacji kryzysowych ( Dz. U. poz. 374, z późn. zm.) przedsiębiorca, który ubiega się o dofinansowanie wynagrodzeń we wniosku wykazuje spadek obrotów gospodarczych. Metodologię obliczania spadku obrotów w ujęciu wartościowym lub ilościowym przedsiębiorca winien wypracować indywidualnie mając na uwadze, aby obliczenia były miarodajne, wiarygodne, obiektywne i adekwatne do rodzaju prowadzonej działalności gospodarczej. Należy pamiętać, aby przy porównywaniu łącznych obrotów z analogicznych 2 kolejnych miesięcy kalendarzowych roku poprzedniego z rokiem bieżącym  przyjąć takie same wartości porównawcze ( np. tylko kwoty brutto lub tylko kwoty netto). </w:t>
      </w:r>
    </w:p>
    <w:p w:rsidR="007248E7" w:rsidRPr="00FB6F06" w:rsidRDefault="007248E7" w:rsidP="007248E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7248E7">
      <w:pPr>
        <w:jc w:val="both"/>
        <w:rPr>
          <w:b/>
          <w:i/>
          <w:color w:val="0000FF"/>
        </w:rPr>
      </w:pPr>
    </w:p>
    <w:p w:rsidR="007248E7" w:rsidRPr="00FB6F06" w:rsidRDefault="00091F01" w:rsidP="007248E7">
      <w:pPr>
        <w:jc w:val="both"/>
        <w:rPr>
          <w:rFonts w:cstheme="minorHAnsi"/>
          <w:b/>
          <w:i/>
          <w:color w:val="0000FF"/>
        </w:rPr>
      </w:pPr>
      <w:r w:rsidRPr="00B42F33">
        <w:rPr>
          <w:b/>
          <w:i/>
          <w:color w:val="0000FF"/>
        </w:rPr>
        <w:t>Pytanie</w:t>
      </w:r>
      <w:r>
        <w:rPr>
          <w:b/>
          <w:i/>
          <w:color w:val="0000FF"/>
        </w:rPr>
        <w:t xml:space="preserve"> 3.174</w:t>
      </w:r>
      <w:r w:rsidRPr="00B00EE7">
        <w:rPr>
          <w:b/>
          <w:i/>
          <w:color w:val="0000FF"/>
        </w:rPr>
        <w:t>:</w:t>
      </w:r>
      <w:r w:rsidR="007248E7">
        <w:rPr>
          <w:b/>
          <w:i/>
          <w:color w:val="0000FF"/>
        </w:rPr>
        <w:t xml:space="preserve"> </w:t>
      </w:r>
      <w:r w:rsidR="007248E7" w:rsidRPr="00FB6F06">
        <w:rPr>
          <w:rFonts w:cstheme="minorHAnsi"/>
          <w:b/>
          <w:i/>
          <w:color w:val="0000FF"/>
        </w:rPr>
        <w:t xml:space="preserve">W „Zasadach ubiegania się o udzielenie dofinansowania części kosztów wynagrodzeń pracowników oraz należnych od tych wynagrodzeń składek na ubezpieczenia społeczne (...)” opracowanych przez Ministerstwo (art 15 </w:t>
      </w:r>
      <w:proofErr w:type="spellStart"/>
      <w:r w:rsidR="007248E7" w:rsidRPr="00FB6F06">
        <w:rPr>
          <w:rFonts w:cstheme="minorHAnsi"/>
          <w:b/>
          <w:i/>
          <w:color w:val="0000FF"/>
        </w:rPr>
        <w:t>zzb</w:t>
      </w:r>
      <w:proofErr w:type="spellEnd"/>
      <w:r w:rsidR="007248E7" w:rsidRPr="00FB6F06">
        <w:rPr>
          <w:rFonts w:cstheme="minorHAnsi"/>
          <w:b/>
          <w:i/>
          <w:color w:val="0000FF"/>
        </w:rPr>
        <w:t xml:space="preserve">) określono sposób postępowania przy ubieganiu się o dofinansowanie w punkcie 6, a mianowicie : Oświadczenie (stanowiące Załącznik nr 2 do Umowy)  - Pierwsze oświadczenie jest składane wraz z wnioskiem, kolejne oświadczenia będą uruchamiać </w:t>
      </w:r>
      <w:r w:rsidR="007248E7" w:rsidRPr="00FB6F06">
        <w:rPr>
          <w:rFonts w:cstheme="minorHAnsi"/>
          <w:b/>
          <w:i/>
          <w:color w:val="0000FF"/>
        </w:rPr>
        <w:lastRenderedPageBreak/>
        <w:t xml:space="preserve">wypłatę świadczenia w następnych miesiącach. Jeśli pierwsze oświadczenie wraz z wnioskiem zostanie złożone np. 16 kwietnia 2020r. to czy należy wymagać w maju ponownego oświadczenia, wynikającego z art 15 </w:t>
      </w:r>
      <w:proofErr w:type="spellStart"/>
      <w:r w:rsidR="007248E7" w:rsidRPr="00FB6F06">
        <w:rPr>
          <w:rFonts w:cstheme="minorHAnsi"/>
          <w:b/>
          <w:i/>
          <w:color w:val="0000FF"/>
        </w:rPr>
        <w:t>zzb</w:t>
      </w:r>
      <w:proofErr w:type="spellEnd"/>
      <w:r w:rsidR="007248E7" w:rsidRPr="00FB6F06">
        <w:rPr>
          <w:rFonts w:cstheme="minorHAnsi"/>
          <w:b/>
          <w:i/>
          <w:color w:val="0000FF"/>
        </w:rPr>
        <w:t xml:space="preserve"> ust 7 które ma dotyczyć stanu na ostatni dzień miesiąca za który dofinansowanie jest wypłacane?</w:t>
      </w:r>
    </w:p>
    <w:p w:rsidR="007248E7" w:rsidRPr="00FB6F06" w:rsidRDefault="007248E7" w:rsidP="007248E7">
      <w:pPr>
        <w:jc w:val="both"/>
        <w:rPr>
          <w:rFonts w:cstheme="minorHAnsi"/>
        </w:rPr>
      </w:pPr>
      <w:r w:rsidRPr="00FB6F06">
        <w:rPr>
          <w:rFonts w:cstheme="minorHAnsi"/>
        </w:rPr>
        <w:t>Odpowiedź:</w:t>
      </w:r>
    </w:p>
    <w:p w:rsidR="007248E7" w:rsidRPr="00FB6F06" w:rsidRDefault="007248E7" w:rsidP="007248E7">
      <w:pPr>
        <w:jc w:val="both"/>
        <w:rPr>
          <w:rFonts w:cstheme="minorHAnsi"/>
        </w:rPr>
      </w:pPr>
      <w:r w:rsidRPr="00FB6F06">
        <w:rPr>
          <w:rFonts w:cstheme="minorHAnsi"/>
        </w:rPr>
        <w:t>Tak. W maju przedsiębiorca powinien złożyć kolejne oświadczenie wg. stanu na koniec maja. Podobnie w czerwcu.</w:t>
      </w:r>
    </w:p>
    <w:p w:rsidR="007248E7" w:rsidRPr="00FB6F06" w:rsidRDefault="007248E7" w:rsidP="007248E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F01975">
      <w:pPr>
        <w:jc w:val="both"/>
        <w:rPr>
          <w:b/>
          <w:i/>
          <w:color w:val="0000FF"/>
        </w:rPr>
      </w:pPr>
    </w:p>
    <w:p w:rsidR="00F01975" w:rsidRPr="00FB6F06" w:rsidRDefault="00091F01" w:rsidP="00F01975">
      <w:pPr>
        <w:jc w:val="both"/>
        <w:rPr>
          <w:rFonts w:cstheme="minorHAnsi"/>
          <w:b/>
          <w:i/>
          <w:color w:val="0000FF"/>
        </w:rPr>
      </w:pPr>
      <w:r w:rsidRPr="00B42F33">
        <w:rPr>
          <w:b/>
          <w:i/>
          <w:color w:val="0000FF"/>
        </w:rPr>
        <w:t>Pytanie</w:t>
      </w:r>
      <w:r>
        <w:rPr>
          <w:b/>
          <w:i/>
          <w:color w:val="0000FF"/>
        </w:rPr>
        <w:t xml:space="preserve"> 3.175</w:t>
      </w:r>
      <w:r w:rsidRPr="00B00EE7">
        <w:rPr>
          <w:b/>
          <w:i/>
          <w:color w:val="0000FF"/>
        </w:rPr>
        <w:t>:</w:t>
      </w:r>
      <w:r w:rsidR="00F01975">
        <w:rPr>
          <w:b/>
          <w:i/>
          <w:color w:val="0000FF"/>
        </w:rPr>
        <w:t xml:space="preserve"> </w:t>
      </w:r>
      <w:r w:rsidR="00F01975" w:rsidRPr="00FB6F06">
        <w:rPr>
          <w:rFonts w:cstheme="minorHAnsi"/>
          <w:b/>
          <w:i/>
          <w:color w:val="0000FF"/>
        </w:rPr>
        <w:t>Jak obliczyć wynagrodzenie pracowników na koniec miesiąca, jak wniosek będzie złożony np. 20 kwietnia i do 30 może się wiele zmienić (chorobowe, opieka, urlop bezpłatny)?</w:t>
      </w:r>
    </w:p>
    <w:p w:rsidR="00F01975" w:rsidRPr="00FB6F06" w:rsidRDefault="00F01975" w:rsidP="00F01975">
      <w:pPr>
        <w:jc w:val="both"/>
        <w:rPr>
          <w:rFonts w:cstheme="minorHAnsi"/>
        </w:rPr>
      </w:pPr>
      <w:r w:rsidRPr="00FB6F06">
        <w:rPr>
          <w:rFonts w:cstheme="minorHAnsi"/>
        </w:rPr>
        <w:t>Odpowiedź:</w:t>
      </w:r>
    </w:p>
    <w:p w:rsidR="00F01975" w:rsidRPr="00FB6F06" w:rsidRDefault="00F01975" w:rsidP="00F01975">
      <w:pPr>
        <w:jc w:val="both"/>
        <w:rPr>
          <w:rFonts w:cstheme="minorHAnsi"/>
        </w:rPr>
      </w:pPr>
      <w:r w:rsidRPr="00FB6F06">
        <w:rPr>
          <w:rFonts w:cstheme="minorHAnsi"/>
        </w:rPr>
        <w:t>Należy przyjąć możliwie najbardziej dokładny szacunek tych kosztów. Przepisy przewidują – w zależności od określonego procentowo spadku obrotów u pracodawcy, dofinansowanie określonego procenta minimalnego wynagrodzenia za pracę.</w:t>
      </w:r>
    </w:p>
    <w:p w:rsidR="00F01975" w:rsidRPr="00FB6F06" w:rsidRDefault="00F01975" w:rsidP="00F0197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F01975">
      <w:pPr>
        <w:jc w:val="both"/>
        <w:rPr>
          <w:b/>
          <w:i/>
          <w:color w:val="0000FF"/>
        </w:rPr>
      </w:pPr>
    </w:p>
    <w:p w:rsidR="00F01975" w:rsidRPr="00FB6F06" w:rsidRDefault="00AD3D96" w:rsidP="00F01975">
      <w:pPr>
        <w:jc w:val="both"/>
        <w:rPr>
          <w:rFonts w:cstheme="minorHAnsi"/>
          <w:b/>
          <w:i/>
          <w:color w:val="0000FF"/>
        </w:rPr>
      </w:pPr>
      <w:r w:rsidRPr="00B42F33">
        <w:rPr>
          <w:b/>
          <w:i/>
          <w:color w:val="0000FF"/>
        </w:rPr>
        <w:t>Pytanie</w:t>
      </w:r>
      <w:r>
        <w:rPr>
          <w:b/>
          <w:i/>
          <w:color w:val="0000FF"/>
        </w:rPr>
        <w:t xml:space="preserve"> 3.176</w:t>
      </w:r>
      <w:r w:rsidRPr="00B00EE7">
        <w:rPr>
          <w:b/>
          <w:i/>
          <w:color w:val="0000FF"/>
        </w:rPr>
        <w:t>:</w:t>
      </w:r>
      <w:r w:rsidR="00F01975">
        <w:rPr>
          <w:b/>
          <w:i/>
          <w:color w:val="0000FF"/>
        </w:rPr>
        <w:t xml:space="preserve"> </w:t>
      </w:r>
      <w:r w:rsidR="00F01975" w:rsidRPr="00FB6F06">
        <w:rPr>
          <w:rFonts w:cstheme="minorHAnsi"/>
          <w:b/>
          <w:i/>
          <w:color w:val="0000FF"/>
        </w:rPr>
        <w:t>Jeżeli w trakcie dofinansowania z art. 15zzb, pracownik złoży wypowiedzenie lub porzuci pracę to w jaki sposób rozliczyć refundację?</w:t>
      </w:r>
    </w:p>
    <w:p w:rsidR="00F01975" w:rsidRPr="00FB6F06" w:rsidRDefault="00F01975" w:rsidP="00F01975">
      <w:pPr>
        <w:jc w:val="both"/>
        <w:rPr>
          <w:rFonts w:cstheme="minorHAnsi"/>
        </w:rPr>
      </w:pPr>
      <w:r w:rsidRPr="00FB6F06">
        <w:rPr>
          <w:rFonts w:cstheme="minorHAnsi"/>
        </w:rPr>
        <w:t>Odpowiedź:</w:t>
      </w:r>
    </w:p>
    <w:p w:rsidR="00F01975" w:rsidRPr="00FB6F06" w:rsidRDefault="00F01975" w:rsidP="00F01975">
      <w:pPr>
        <w:jc w:val="both"/>
        <w:rPr>
          <w:rFonts w:cstheme="minorHAnsi"/>
        </w:rPr>
      </w:pPr>
      <w:r w:rsidRPr="00FB6F06">
        <w:rPr>
          <w:rFonts w:cstheme="minorHAnsi"/>
        </w:rPr>
        <w:t>Po wygaśnięciu zatrudnienia przedsiębiorca ma obowiązek skorygowania comiesięcznego oświadczenia o tego pracownika, a także ewentualnego proporcjonalnego zwrotu w części dotyczącej tego pracownika. Obowiązek utrzymania pracownika w zatrudnieniu nie dotyczy bowiem czynności prawnych, jak rozwiązanie/ wygaśnięcie umowy o pracę, czy losowych – śmierć pracownika. Odnosi się on bowiem jedynie do działań z winy pracodawcy.</w:t>
      </w:r>
    </w:p>
    <w:p w:rsidR="00F01975" w:rsidRPr="00FB6F06" w:rsidRDefault="00F01975" w:rsidP="00F0197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F01975">
      <w:pPr>
        <w:jc w:val="both"/>
        <w:rPr>
          <w:b/>
          <w:i/>
          <w:color w:val="0000FF"/>
        </w:rPr>
      </w:pPr>
    </w:p>
    <w:p w:rsidR="00F01975" w:rsidRPr="00FB6F06" w:rsidRDefault="00AD3D96" w:rsidP="00F01975">
      <w:pPr>
        <w:jc w:val="both"/>
        <w:rPr>
          <w:rFonts w:cstheme="minorHAnsi"/>
          <w:b/>
          <w:i/>
          <w:color w:val="0000FF"/>
        </w:rPr>
      </w:pPr>
      <w:r w:rsidRPr="00B42F33">
        <w:rPr>
          <w:b/>
          <w:i/>
          <w:color w:val="0000FF"/>
        </w:rPr>
        <w:t>Pytanie</w:t>
      </w:r>
      <w:r>
        <w:rPr>
          <w:b/>
          <w:i/>
          <w:color w:val="0000FF"/>
        </w:rPr>
        <w:t xml:space="preserve"> 3.177</w:t>
      </w:r>
      <w:r w:rsidRPr="00B00EE7">
        <w:rPr>
          <w:b/>
          <w:i/>
          <w:color w:val="0000FF"/>
        </w:rPr>
        <w:t>:</w:t>
      </w:r>
      <w:r w:rsidR="00F01975">
        <w:rPr>
          <w:b/>
          <w:i/>
          <w:color w:val="0000FF"/>
        </w:rPr>
        <w:t xml:space="preserve"> </w:t>
      </w:r>
      <w:r w:rsidR="00F01975" w:rsidRPr="00FB6F06">
        <w:rPr>
          <w:rFonts w:cstheme="minorHAnsi"/>
          <w:b/>
          <w:i/>
          <w:color w:val="0000FF"/>
        </w:rPr>
        <w:t>Co w przypadku, jeżeli przedsiębiorca złoży wniosek o dofinansowanie art. 15zzb i ubiega się o wynagrodzenie oraz ZUS, jednocześnie zaznacza, że ubiega się o pomoc w ramach tarczy antykryzysowej z ZUS, ale tam nie ma jeszcze rozstrzygnięcia.  Czy wniosek powinien zostać  skorygowany/odrzucony? Czy możliwe jest wypłacenie tylko wynagrodzenia?</w:t>
      </w:r>
    </w:p>
    <w:p w:rsidR="00F01975" w:rsidRPr="00FB6F06" w:rsidRDefault="00F01975" w:rsidP="00F01975">
      <w:pPr>
        <w:jc w:val="both"/>
        <w:rPr>
          <w:rFonts w:cstheme="minorHAnsi"/>
        </w:rPr>
      </w:pPr>
      <w:r w:rsidRPr="00FB6F06">
        <w:rPr>
          <w:rFonts w:cstheme="minorHAnsi"/>
        </w:rPr>
        <w:t>Odpowiedź:</w:t>
      </w:r>
    </w:p>
    <w:p w:rsidR="00F01975" w:rsidRPr="00FB6F06" w:rsidRDefault="00F01975" w:rsidP="00F01975">
      <w:pPr>
        <w:jc w:val="both"/>
        <w:rPr>
          <w:rFonts w:cstheme="minorHAnsi"/>
        </w:rPr>
      </w:pPr>
      <w:r w:rsidRPr="00FB6F06">
        <w:rPr>
          <w:rFonts w:cstheme="minorHAnsi"/>
        </w:rPr>
        <w:t xml:space="preserve">Uzyskanie zwolnienia w ZUS nie wyklucza skorzystania ze wsparcia w ramach art.15 </w:t>
      </w:r>
      <w:proofErr w:type="spellStart"/>
      <w:r w:rsidRPr="00FB6F06">
        <w:rPr>
          <w:rFonts w:cstheme="minorHAnsi"/>
        </w:rPr>
        <w:t>zzb</w:t>
      </w:r>
      <w:proofErr w:type="spellEnd"/>
      <w:r w:rsidRPr="00FB6F06">
        <w:rPr>
          <w:rFonts w:cstheme="minorHAnsi"/>
        </w:rPr>
        <w:t xml:space="preserve">. </w:t>
      </w:r>
    </w:p>
    <w:p w:rsidR="00F01975" w:rsidRPr="00FB6F06" w:rsidRDefault="00F01975" w:rsidP="00F01975">
      <w:pPr>
        <w:jc w:val="both"/>
        <w:rPr>
          <w:rFonts w:cstheme="minorHAnsi"/>
        </w:rPr>
      </w:pPr>
      <w:r w:rsidRPr="00FB6F06">
        <w:rPr>
          <w:rFonts w:cstheme="minorHAnsi"/>
        </w:rPr>
        <w:lastRenderedPageBreak/>
        <w:t>W sytuacji, gdy przedsiębiorca skorzystał ze zwolnienia z opłacania składek odprowadzanych do ZUS, nie może otrzymać dofinansowania w części dotyczącej składek na ubezpieczenia społeczne w ramach art. 15zzb. Może natomiast otrzymać dofinansowanie części kosztów wynagrodzeń pracowników.</w:t>
      </w:r>
    </w:p>
    <w:p w:rsidR="00F01975" w:rsidRPr="00FB6F06" w:rsidRDefault="00F01975" w:rsidP="00F01975">
      <w:pPr>
        <w:jc w:val="both"/>
        <w:rPr>
          <w:rFonts w:cstheme="minorHAnsi"/>
        </w:rPr>
      </w:pPr>
      <w:r w:rsidRPr="00FB6F06">
        <w:rPr>
          <w:rFonts w:cstheme="minorHAnsi"/>
        </w:rPr>
        <w:t>W sytuacji kiedy przedsiębiorca skorzystał zarówno z pomocy z  ZUS-u i otrzymał również dofinansowanie w części dotyczącej składek na ubezpieczenia społeczne  w ramach art. 15zzb musi środki wydatkowane niezgodnie z przeznaczeniem (w tym przypadku będą to składki na ubezpieczenia społeczne) zwrócić bez odsetek do PUP,  w terminie 30 dni od dnia doręczenia wezwania Starosty.</w:t>
      </w:r>
    </w:p>
    <w:p w:rsidR="00F01975" w:rsidRPr="00FB6F06" w:rsidRDefault="00F01975" w:rsidP="00F01975">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2F4457">
      <w:pPr>
        <w:jc w:val="both"/>
        <w:rPr>
          <w:b/>
          <w:i/>
          <w:color w:val="0000FF"/>
        </w:rPr>
      </w:pPr>
    </w:p>
    <w:p w:rsidR="00AD3D96" w:rsidRDefault="00AD3D96" w:rsidP="002F4457">
      <w:pPr>
        <w:jc w:val="both"/>
        <w:rPr>
          <w:rFonts w:cstheme="minorHAnsi"/>
          <w:b/>
          <w:i/>
          <w:color w:val="0000FF"/>
        </w:rPr>
      </w:pPr>
      <w:r w:rsidRPr="00B42F33">
        <w:rPr>
          <w:b/>
          <w:i/>
          <w:color w:val="0000FF"/>
        </w:rPr>
        <w:t>Pytanie</w:t>
      </w:r>
      <w:r>
        <w:rPr>
          <w:b/>
          <w:i/>
          <w:color w:val="0000FF"/>
        </w:rPr>
        <w:t xml:space="preserve"> 3.178</w:t>
      </w:r>
      <w:r w:rsidRPr="00B00EE7">
        <w:rPr>
          <w:b/>
          <w:i/>
          <w:color w:val="0000FF"/>
        </w:rPr>
        <w:t>:</w:t>
      </w:r>
      <w:r w:rsidR="00F01975">
        <w:rPr>
          <w:b/>
          <w:i/>
          <w:color w:val="0000FF"/>
        </w:rPr>
        <w:t xml:space="preserve"> </w:t>
      </w:r>
      <w:r w:rsidR="00F01975" w:rsidRPr="00FB6F06">
        <w:rPr>
          <w:rFonts w:cstheme="minorHAnsi"/>
          <w:b/>
          <w:i/>
          <w:color w:val="0000FF"/>
        </w:rPr>
        <w:t xml:space="preserve">W nawiązaniu do zapisu części II,  pkt. 5  zasad udzielania dofinansowania w oparciu o art. 15 </w:t>
      </w:r>
      <w:proofErr w:type="spellStart"/>
      <w:r w:rsidR="00F01975" w:rsidRPr="00FB6F06">
        <w:rPr>
          <w:rFonts w:cstheme="minorHAnsi"/>
          <w:b/>
          <w:i/>
          <w:color w:val="0000FF"/>
        </w:rPr>
        <w:t>zzb</w:t>
      </w:r>
      <w:proofErr w:type="spellEnd"/>
      <w:r w:rsidR="00F01975" w:rsidRPr="00FB6F06">
        <w:rPr>
          <w:rFonts w:cstheme="minorHAnsi"/>
          <w:b/>
          <w:i/>
          <w:color w:val="0000FF"/>
        </w:rPr>
        <w:t xml:space="preserve"> ustawy o szczególnych rozwiązaniach związanych z zapobieganiem przeciwdziałanie i zwalczaniem COVID-19 (…) (Dz.U.2020.374 z póź.zm) części kosztów wynagrodzeń pracowników , i zawartej w nim informacji, iż: „ W przypadku gdy Przedsiębiorca w składanym Wniosku wpisze w części C, że wnosi o dofinansowanie za okres 3 miesięcy, wówczas wypłacane co miesiąc dofinansowanie będzie obliczane na podstawie wysokości spadku obrotów przedstawionych we Wniosku np. gdy we Wniosku Przedsiębiorca wpisał, że spadek obrotów w jego firmie wyniósł co najmniej 30%, to wypłacane przez 3 miesiące dofinansowanie będzie obliczone na tej podstawie i nie będzie można go zmienić.   Zatem jeśli Przedsiębiorca przewiduje, że wysokość spadku obrotów będzie wyższa i chciałby z tego tytułu otrzymać wyższe dofinansowanie, powinien złożyć co miesiąc nowy Wniosek na kolejny </w:t>
      </w:r>
      <w:proofErr w:type="spellStart"/>
      <w:r w:rsidR="00F01975" w:rsidRPr="00FB6F06">
        <w:rPr>
          <w:rFonts w:cstheme="minorHAnsi"/>
          <w:b/>
          <w:i/>
          <w:color w:val="0000FF"/>
        </w:rPr>
        <w:t>miesiąc,w</w:t>
      </w:r>
      <w:proofErr w:type="spellEnd"/>
      <w:r w:rsidR="00F01975" w:rsidRPr="00FB6F06">
        <w:rPr>
          <w:rFonts w:cstheme="minorHAnsi"/>
          <w:b/>
          <w:i/>
          <w:color w:val="0000FF"/>
        </w:rPr>
        <w:t xml:space="preserve"> którym przedstawi za każdym razem właściwą wysokość spadku obrotów”   proszę o udzielenie odpowiedzi: czy zatrudnienie pracownika, w ramach złożonego przez przedsiębiorcę „nowego Wniosku na kolejny miesiąc” o ww. formę i w konsekwencji zawarta kolejna umowa obejmująca kolejny miesiąc dofinansowania, może zostać  uznana za spełnienie zgodnie z art. 15 </w:t>
      </w:r>
      <w:proofErr w:type="spellStart"/>
      <w:r w:rsidR="00F01975" w:rsidRPr="00FB6F06">
        <w:rPr>
          <w:rFonts w:cstheme="minorHAnsi"/>
          <w:b/>
          <w:i/>
          <w:color w:val="0000FF"/>
        </w:rPr>
        <w:t>zzb</w:t>
      </w:r>
      <w:proofErr w:type="spellEnd"/>
      <w:r w:rsidR="00F01975" w:rsidRPr="00FB6F06">
        <w:rPr>
          <w:rFonts w:cstheme="minorHAnsi"/>
          <w:b/>
          <w:i/>
          <w:color w:val="0000FF"/>
        </w:rPr>
        <w:t xml:space="preserve"> ust 8 ww. ustawy,  warunku wynikającego z pierwszej zawartej umowy  o dofinansowanie dot. obowiązku utrzymania w zatrudnieniu pracownika objętego umową przez okres dofinansowania oraz, po zakończeniu dofinansowania przez okres równy temu okresowi. (W przypadku odpowiedzi negatywnej prosimy o wskazanie ścieżki/procedury postępowania w przypadku składania przez Przedsiębiorcę osobnych wniosków dot. pojedynczych miesięcy). Czy też należy uznać, iż zawarcie drugiej umowy będzie możliwe dopiero po  spełnieniu warunku dot. ww. zobowiązania (które jest również zawarty we wzorze w  § 2 pkt 2 umowy o wypłatę dofinansowania)?</w:t>
      </w:r>
    </w:p>
    <w:p w:rsidR="00E704F4" w:rsidRPr="00FB6F06" w:rsidRDefault="00E704F4" w:rsidP="002F4457">
      <w:pPr>
        <w:jc w:val="both"/>
        <w:rPr>
          <w:rFonts w:cstheme="minorHAnsi"/>
        </w:rPr>
      </w:pPr>
      <w:r w:rsidRPr="00FB6F06">
        <w:rPr>
          <w:rFonts w:cstheme="minorHAnsi"/>
        </w:rPr>
        <w:t>Odpowiedź:</w:t>
      </w:r>
    </w:p>
    <w:p w:rsidR="00F01975" w:rsidRPr="00FB6F06" w:rsidRDefault="00F01975" w:rsidP="002F4457">
      <w:pPr>
        <w:jc w:val="both"/>
        <w:rPr>
          <w:rFonts w:cstheme="minorHAnsi"/>
        </w:rPr>
      </w:pPr>
      <w:r w:rsidRPr="00FB6F06">
        <w:rPr>
          <w:rFonts w:cstheme="minorHAnsi"/>
        </w:rPr>
        <w:t xml:space="preserve">Aktualnie po wprowadzonych zmianach do tzw. Tarczy ( USTAWA z dnia 16 kwietnia 2020 r. o szczególnych instrumentach wsparcia w związku z rozprzestrzenianiem się wirusa SARS-CoV-21) w sytuacji gdy przedsiębiorca składa co miesiąc wnioski o dofinansowanie ( w ramach art. 15zzb),  we wniosku wskazuje pracowników, którzy mają być objęci dofinansowaniem. </w:t>
      </w:r>
    </w:p>
    <w:p w:rsidR="00F01975" w:rsidRPr="00FB6F06" w:rsidRDefault="00F01975" w:rsidP="002F4457">
      <w:pPr>
        <w:jc w:val="both"/>
        <w:rPr>
          <w:rFonts w:cstheme="minorHAnsi"/>
        </w:rPr>
      </w:pPr>
      <w:r w:rsidRPr="00FB6F06">
        <w:rPr>
          <w:rFonts w:cstheme="minorHAnsi"/>
        </w:rPr>
        <w:t>Obecnie obowiązkiem przedsiębiorcy przy ubieganiu się o dofinansowanie ( art. 15zzb)  jest utrzymanie w zatrudnieniu pracowników objętych umową przez okres dofinansowania. Zatem składając wniosek na jeden miesiąc np. w kwietniu, musi zatrudniać pracowników wskazanych w umowie przez okres na który otrzymał dofinansowanie - czyli przez miesiąc kwiecień. W każdym kolejnym wniosku przedsiębiorca ponownie wskazuje pracowników, których chce objąć dofinansowaniem.</w:t>
      </w:r>
    </w:p>
    <w:p w:rsidR="00F01975" w:rsidRPr="00FB6F06" w:rsidRDefault="00F01975" w:rsidP="002F4457">
      <w:pPr>
        <w:jc w:val="both"/>
        <w:rPr>
          <w:rFonts w:cstheme="minorHAnsi"/>
          <w:u w:val="single"/>
        </w:rPr>
      </w:pPr>
      <w:r w:rsidRPr="00FB6F06">
        <w:rPr>
          <w:rFonts w:cstheme="minorHAnsi"/>
          <w:u w:val="single"/>
        </w:rPr>
        <w:lastRenderedPageBreak/>
        <w:t>Data odpowiedzi: 20 maja 2020 r. Znak pisma: DRP-IV.0211.2.BPS.2020. Adresat pisma: Dyrektor PUP w Tychach (w imieniu PUP z województwa śląskiego).</w:t>
      </w:r>
    </w:p>
    <w:p w:rsidR="004A0457" w:rsidRDefault="004A0457" w:rsidP="002F4457">
      <w:pPr>
        <w:jc w:val="both"/>
        <w:rPr>
          <w:b/>
          <w:i/>
          <w:color w:val="0000FF"/>
        </w:rPr>
      </w:pPr>
    </w:p>
    <w:p w:rsidR="00E704F4" w:rsidRPr="00FB6F06" w:rsidRDefault="00AD3D96" w:rsidP="002F4457">
      <w:pPr>
        <w:jc w:val="both"/>
        <w:rPr>
          <w:rFonts w:cstheme="minorHAnsi"/>
          <w:b/>
          <w:i/>
          <w:color w:val="0000FF"/>
        </w:rPr>
      </w:pPr>
      <w:r w:rsidRPr="00B42F33">
        <w:rPr>
          <w:b/>
          <w:i/>
          <w:color w:val="0000FF"/>
        </w:rPr>
        <w:t>Pytanie</w:t>
      </w:r>
      <w:r>
        <w:rPr>
          <w:b/>
          <w:i/>
          <w:color w:val="0000FF"/>
        </w:rPr>
        <w:t xml:space="preserve"> 3.179</w:t>
      </w:r>
      <w:r w:rsidRPr="00B00EE7">
        <w:rPr>
          <w:b/>
          <w:i/>
          <w:color w:val="0000FF"/>
        </w:rPr>
        <w:t>:</w:t>
      </w:r>
      <w:r w:rsidR="00E704F4">
        <w:rPr>
          <w:b/>
          <w:i/>
          <w:color w:val="0000FF"/>
        </w:rPr>
        <w:t xml:space="preserve"> </w:t>
      </w:r>
      <w:r w:rsidR="00E704F4" w:rsidRPr="00FB6F06">
        <w:rPr>
          <w:rFonts w:cstheme="minorHAnsi"/>
          <w:b/>
          <w:i/>
          <w:color w:val="0000FF"/>
        </w:rPr>
        <w:t>Czy komornicy zatrudniający pracowników mogą starać się o pomoc z art. 15zzd i 15zzb?</w:t>
      </w:r>
    </w:p>
    <w:p w:rsidR="00E704F4" w:rsidRPr="00FB6F06" w:rsidRDefault="00E704F4" w:rsidP="002F4457">
      <w:pPr>
        <w:jc w:val="both"/>
        <w:rPr>
          <w:rFonts w:cstheme="minorHAnsi"/>
        </w:rPr>
      </w:pPr>
      <w:r w:rsidRPr="00FB6F06">
        <w:rPr>
          <w:rFonts w:cstheme="minorHAnsi"/>
        </w:rPr>
        <w:t>Odpowiedź:</w:t>
      </w:r>
    </w:p>
    <w:p w:rsidR="00E704F4" w:rsidRPr="00FB6F06" w:rsidRDefault="00E704F4" w:rsidP="002F4457">
      <w:pPr>
        <w:jc w:val="both"/>
        <w:rPr>
          <w:rFonts w:cstheme="minorHAnsi"/>
        </w:rPr>
      </w:pPr>
      <w:r w:rsidRPr="00FB6F06">
        <w:rPr>
          <w:rFonts w:cstheme="minorHAnsi"/>
        </w:rPr>
        <w:t xml:space="preserve">Komornik nie jest przedsiębiorcą. Zgodnie z art. 2 ust. 1 ustawy z dnia 22 marca 2018 r. o komornikach sądowych, Komornik jest funkcjonariuszem publicznym działającym przy sądzie rejonowym. Tak więc wsparcie w postaci dofinansowania do wynagrodzeń pracowników (art.15 </w:t>
      </w:r>
      <w:proofErr w:type="spellStart"/>
      <w:r w:rsidRPr="00FB6F06">
        <w:rPr>
          <w:rFonts w:cstheme="minorHAnsi"/>
        </w:rPr>
        <w:t>zzb</w:t>
      </w:r>
      <w:proofErr w:type="spellEnd"/>
      <w:r w:rsidRPr="00FB6F06">
        <w:rPr>
          <w:rFonts w:cstheme="minorHAnsi"/>
        </w:rPr>
        <w:t xml:space="preserve"> ) nie jest przeznaczone dla komornika. </w:t>
      </w:r>
    </w:p>
    <w:p w:rsidR="00E704F4" w:rsidRPr="00FB6F06" w:rsidRDefault="00E704F4" w:rsidP="002F445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4A0457" w:rsidRDefault="004A0457" w:rsidP="002F4457">
      <w:pPr>
        <w:jc w:val="both"/>
        <w:rPr>
          <w:b/>
          <w:i/>
          <w:color w:val="0000FF"/>
        </w:rPr>
      </w:pPr>
    </w:p>
    <w:p w:rsidR="00E704F4" w:rsidRPr="00FB6F06" w:rsidRDefault="00AD3D96" w:rsidP="002F4457">
      <w:pPr>
        <w:jc w:val="both"/>
        <w:rPr>
          <w:rFonts w:cstheme="minorHAnsi"/>
          <w:b/>
          <w:i/>
          <w:color w:val="0000FF"/>
        </w:rPr>
      </w:pPr>
      <w:r w:rsidRPr="00B42F33">
        <w:rPr>
          <w:b/>
          <w:i/>
          <w:color w:val="0000FF"/>
        </w:rPr>
        <w:t>Pytanie</w:t>
      </w:r>
      <w:r>
        <w:rPr>
          <w:b/>
          <w:i/>
          <w:color w:val="0000FF"/>
        </w:rPr>
        <w:t xml:space="preserve"> 3.180</w:t>
      </w:r>
      <w:r w:rsidRPr="00B00EE7">
        <w:rPr>
          <w:b/>
          <w:i/>
          <w:color w:val="0000FF"/>
        </w:rPr>
        <w:t>:</w:t>
      </w:r>
      <w:r w:rsidR="00E704F4">
        <w:rPr>
          <w:b/>
          <w:i/>
          <w:color w:val="0000FF"/>
        </w:rPr>
        <w:t xml:space="preserve"> </w:t>
      </w:r>
      <w:r w:rsidR="00E704F4" w:rsidRPr="00FB6F06">
        <w:rPr>
          <w:rFonts w:cstheme="minorHAnsi"/>
          <w:b/>
          <w:i/>
          <w:color w:val="0000FF"/>
        </w:rPr>
        <w:t>Czy w przypadku dofinansowania z art. 60d ustawy o promocji pracodawca ma możliwość ubiegania się o całość kwoty z umowy tj. połowy minimalnego wynagrodzenia (1 300,00zł) jeżeli skorzysta ze zwolnienia z ZUS na tego pracownika? Czy jednak  kwotę 1300,00 zł urząd powinien pomniejszyć o składki ZUS pracownika?</w:t>
      </w:r>
    </w:p>
    <w:p w:rsidR="00E704F4" w:rsidRPr="00FB6F06" w:rsidRDefault="00E704F4" w:rsidP="002F4457">
      <w:pPr>
        <w:jc w:val="both"/>
        <w:rPr>
          <w:rFonts w:cstheme="minorHAnsi"/>
        </w:rPr>
      </w:pPr>
      <w:r w:rsidRPr="00FB6F06">
        <w:rPr>
          <w:rFonts w:cstheme="minorHAnsi"/>
        </w:rPr>
        <w:t>Odpowiedź:</w:t>
      </w:r>
    </w:p>
    <w:p w:rsidR="00E704F4" w:rsidRPr="00FB6F06" w:rsidRDefault="00E704F4" w:rsidP="002F4457">
      <w:pPr>
        <w:jc w:val="both"/>
        <w:rPr>
          <w:rFonts w:cstheme="minorHAnsi"/>
        </w:rPr>
      </w:pPr>
      <w:r w:rsidRPr="00FB6F06">
        <w:rPr>
          <w:rFonts w:cstheme="minorHAnsi"/>
        </w:rPr>
        <w:t xml:space="preserve">Dofinansowanie, o którym mowa w art. 60d ustawy o promocji zatrudnienia (…) obejmuje koszty faktycznie poniesione przez pracodawcę lub przedsiębiorcę. Wobec powyższego, w przypadku skorzystania przez niego ze zwolnienia z ZUS na tego pracownika, to nie może on dostać więcej niż koszty faktycznie poniesione. </w:t>
      </w:r>
    </w:p>
    <w:p w:rsidR="00E704F4" w:rsidRPr="00FB6F06" w:rsidRDefault="00E704F4" w:rsidP="002F4457">
      <w:pPr>
        <w:jc w:val="both"/>
        <w:rPr>
          <w:rFonts w:cstheme="minorHAnsi"/>
          <w:u w:val="single"/>
        </w:rPr>
      </w:pPr>
      <w:r w:rsidRPr="00FB6F06">
        <w:rPr>
          <w:rFonts w:cstheme="minorHAnsi"/>
          <w:u w:val="single"/>
        </w:rPr>
        <w:t>Data odpowiedzi: 20 maja 2020 r. Znak pisma: DRP-IV.0211.2.BPS.2020. Adresat pisma: Dyrektor PUP w Tychach (w imieniu PUP z województwa śląskiego).</w:t>
      </w:r>
    </w:p>
    <w:p w:rsidR="007D232D" w:rsidRDefault="007D232D" w:rsidP="002F4457">
      <w:pPr>
        <w:jc w:val="both"/>
        <w:rPr>
          <w:b/>
          <w:i/>
          <w:color w:val="0000FF"/>
        </w:rPr>
      </w:pPr>
    </w:p>
    <w:p w:rsidR="007D232D" w:rsidRDefault="007D232D" w:rsidP="002F4457">
      <w:pPr>
        <w:jc w:val="both"/>
        <w:rPr>
          <w:b/>
          <w:i/>
          <w:color w:val="0000FF"/>
        </w:rPr>
      </w:pPr>
    </w:p>
    <w:p w:rsidR="00EA5B30" w:rsidRPr="00F93D93" w:rsidRDefault="00EA5B30" w:rsidP="002F4457">
      <w:pPr>
        <w:jc w:val="both"/>
        <w:rPr>
          <w:b/>
          <w:i/>
          <w:color w:val="0000FF"/>
        </w:rPr>
      </w:pPr>
      <w:r w:rsidRPr="00B42F33">
        <w:rPr>
          <w:b/>
          <w:i/>
          <w:color w:val="0000FF"/>
        </w:rPr>
        <w:t>Pytanie</w:t>
      </w:r>
      <w:r>
        <w:rPr>
          <w:b/>
          <w:i/>
          <w:color w:val="0000FF"/>
        </w:rPr>
        <w:t xml:space="preserve"> 3.181</w:t>
      </w:r>
      <w:r w:rsidRPr="00B00EE7">
        <w:rPr>
          <w:b/>
          <w:i/>
          <w:color w:val="0000FF"/>
        </w:rPr>
        <w:t>:</w:t>
      </w:r>
      <w:r>
        <w:rPr>
          <w:b/>
          <w:i/>
          <w:color w:val="0000FF"/>
        </w:rPr>
        <w:t xml:space="preserve"> </w:t>
      </w:r>
      <w:r w:rsidRPr="00F93D93">
        <w:rPr>
          <w:b/>
          <w:i/>
          <w:color w:val="0000FF"/>
        </w:rPr>
        <w:t>Czy wniosek o dofinansowanie złożony np. 15 kwietnia, w którym wypłacane jest dofinansowanie w kwietniu obejmuje listę pr</w:t>
      </w:r>
      <w:r>
        <w:rPr>
          <w:b/>
          <w:i/>
          <w:color w:val="0000FF"/>
        </w:rPr>
        <w:t>acowników wg stanu na 31 marca?</w:t>
      </w:r>
    </w:p>
    <w:p w:rsidR="00EA5B30" w:rsidRDefault="00EA5B30" w:rsidP="002F4457">
      <w:pPr>
        <w:jc w:val="both"/>
      </w:pPr>
      <w:r>
        <w:t>Odpowiedź:</w:t>
      </w:r>
    </w:p>
    <w:p w:rsidR="00EA5B30" w:rsidRDefault="00EA5B30" w:rsidP="002F4457">
      <w:pPr>
        <w:jc w:val="both"/>
      </w:pPr>
      <w:r w:rsidRPr="0061796B">
        <w:t>Nie. Pracodawca oświadcza o stanie osobowym, tj. pracownikach objętych wnioskiem według stanu na ostatni dzień miesiąca, którego dotyczy wniosek, a więc składając w</w:t>
      </w:r>
      <w:r>
        <w:t>niosek 15 kwietnia oświadcza wg</w:t>
      </w:r>
      <w:r w:rsidRPr="0061796B">
        <w:t xml:space="preserve"> stanu na koniec kwietnia.</w:t>
      </w:r>
    </w:p>
    <w:p w:rsidR="00EA5B30" w:rsidRDefault="00EA5B30" w:rsidP="002F4457">
      <w:pPr>
        <w:jc w:val="both"/>
        <w:rPr>
          <w:u w:val="single"/>
        </w:rPr>
      </w:pPr>
      <w:r>
        <w:rPr>
          <w:u w:val="single"/>
        </w:rPr>
        <w:t>Data odpowiedzi: 20</w:t>
      </w:r>
      <w:r w:rsidRPr="003C1FAC">
        <w:rPr>
          <w:u w:val="single"/>
        </w:rPr>
        <w:t xml:space="preserve"> maja 2020 r. Znak pisma: DRP-IV.0211.2.BPS.2020. Adresat pisma: Dyrektor PUP w Tychach </w:t>
      </w:r>
      <w:r>
        <w:rPr>
          <w:u w:val="single"/>
        </w:rPr>
        <w:t>(w imieniu PUP z województwa ślą</w:t>
      </w:r>
      <w:r w:rsidRPr="003C1FAC">
        <w:rPr>
          <w:u w:val="single"/>
        </w:rPr>
        <w:t>skiego).</w:t>
      </w:r>
    </w:p>
    <w:p w:rsidR="00701768" w:rsidRDefault="00701768" w:rsidP="002F4457">
      <w:pPr>
        <w:jc w:val="both"/>
        <w:rPr>
          <w:b/>
          <w:i/>
          <w:color w:val="0000FF"/>
        </w:rPr>
      </w:pPr>
    </w:p>
    <w:p w:rsidR="00AF0073" w:rsidRPr="00D23C25" w:rsidRDefault="00EA5B30" w:rsidP="002F4457">
      <w:pPr>
        <w:jc w:val="both"/>
        <w:rPr>
          <w:b/>
          <w:i/>
          <w:color w:val="0000FF"/>
        </w:rPr>
      </w:pPr>
      <w:r w:rsidRPr="00B42F33">
        <w:rPr>
          <w:b/>
          <w:i/>
          <w:color w:val="0000FF"/>
        </w:rPr>
        <w:t>Pytanie</w:t>
      </w:r>
      <w:r>
        <w:rPr>
          <w:b/>
          <w:i/>
          <w:color w:val="0000FF"/>
        </w:rPr>
        <w:t xml:space="preserve"> 3.182</w:t>
      </w:r>
      <w:r w:rsidRPr="00B00EE7">
        <w:rPr>
          <w:b/>
          <w:i/>
          <w:color w:val="0000FF"/>
        </w:rPr>
        <w:t>:</w:t>
      </w:r>
      <w:r>
        <w:rPr>
          <w:b/>
          <w:i/>
          <w:color w:val="0000FF"/>
        </w:rPr>
        <w:t xml:space="preserve"> </w:t>
      </w:r>
      <w:r w:rsidR="00AF0073" w:rsidRPr="00D23C25">
        <w:rPr>
          <w:b/>
          <w:i/>
          <w:color w:val="0000FF"/>
        </w:rPr>
        <w:t xml:space="preserve">Wniosek dotyczący udzielenia pomocy zgodnie z art 15 </w:t>
      </w:r>
      <w:proofErr w:type="spellStart"/>
      <w:r w:rsidR="00AF0073" w:rsidRPr="00D23C25">
        <w:rPr>
          <w:b/>
          <w:i/>
          <w:color w:val="0000FF"/>
        </w:rPr>
        <w:t>zzb</w:t>
      </w:r>
      <w:proofErr w:type="spellEnd"/>
      <w:r w:rsidR="00AF0073" w:rsidRPr="00D23C25">
        <w:rPr>
          <w:b/>
          <w:i/>
          <w:color w:val="0000FF"/>
        </w:rPr>
        <w:t xml:space="preserve"> oraz 15 </w:t>
      </w:r>
      <w:proofErr w:type="spellStart"/>
      <w:r w:rsidR="00AF0073" w:rsidRPr="00D23C25">
        <w:rPr>
          <w:b/>
          <w:i/>
          <w:color w:val="0000FF"/>
        </w:rPr>
        <w:t>zzc</w:t>
      </w:r>
      <w:proofErr w:type="spellEnd"/>
      <w:r w:rsidR="00AF0073" w:rsidRPr="00D23C25">
        <w:rPr>
          <w:b/>
          <w:i/>
          <w:color w:val="0000FF"/>
        </w:rPr>
        <w:t xml:space="preserve"> zawiera oświadczenie o niezaleganiu w regulowaniu zobowiązań podatkowych, składek na ubezpieczenia społeczne (...) do końca trzeciego kwartału 2019r. Jak należy badać okres do końca kwartału?”</w:t>
      </w:r>
    </w:p>
    <w:p w:rsidR="00AF0073" w:rsidRDefault="00AF0073" w:rsidP="002F4457">
      <w:pPr>
        <w:jc w:val="both"/>
      </w:pPr>
      <w:r>
        <w:lastRenderedPageBreak/>
        <w:t>Odpowiedź:</w:t>
      </w:r>
    </w:p>
    <w:p w:rsidR="00AF0073" w:rsidRDefault="00AF0073" w:rsidP="002F4457">
      <w:pPr>
        <w:jc w:val="both"/>
      </w:pPr>
      <w:r w:rsidRPr="0061796B">
        <w:t>Badamy stan na dzień, w którym wymagalne stało się świadczenie należne za miesiąc wrzesień 2019 r.</w:t>
      </w:r>
    </w:p>
    <w:p w:rsidR="00AF0073" w:rsidRDefault="00AF0073" w:rsidP="002F4457">
      <w:pPr>
        <w:jc w:val="both"/>
        <w:rPr>
          <w:u w:val="single"/>
        </w:rPr>
      </w:pPr>
      <w:r>
        <w:rPr>
          <w:u w:val="single"/>
        </w:rPr>
        <w:t>Data odpowiedzi: 20</w:t>
      </w:r>
      <w:r w:rsidRPr="003C1FAC">
        <w:rPr>
          <w:u w:val="single"/>
        </w:rPr>
        <w:t xml:space="preserve"> maja 2020 r. Znak pisma: DRP-IV.0211.2.BPS.2020. Adresat pisma: Dyrektor PUP w Tychach </w:t>
      </w:r>
      <w:r>
        <w:rPr>
          <w:u w:val="single"/>
        </w:rPr>
        <w:t>(w imieniu PUP z województwa ślą</w:t>
      </w:r>
      <w:r w:rsidRPr="003C1FAC">
        <w:rPr>
          <w:u w:val="single"/>
        </w:rPr>
        <w:t>skiego).</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3.183: </w:t>
      </w:r>
      <w:r w:rsidRPr="001E0195">
        <w:rPr>
          <w:rFonts w:ascii="Calibri" w:eastAsia="Times New Roman" w:hAnsi="Calibri" w:cs="Times New Roman"/>
          <w:b/>
          <w:i/>
          <w:color w:val="0033CC"/>
          <w:kern w:val="3"/>
          <w:lang w:eastAsia="pl-PL"/>
        </w:rPr>
        <w:t xml:space="preserve">Art. 15zzb ust. 8 ustawy stanowi, że Przedsiębiorca jest zobowiązany do utrzymania w zatrudnieniu pracowników przez okres dofinansowania oraz po zakończeniu dofinansowania przez okres równy temu okresowi. W jaki sposób przedsiębiorcy mają udokumentować zatrudnienie pracowników przez okres po dofinansowaniu, poprzez oświadczenie?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12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 xml:space="preserve">Przepis mówiący o utrzymaniu w zatrudnieniu pracowników po zakończeniu dofinansowania przez okres równy temu okresowi (art. 15zzb ust. 8), został zmieniony i obecnie obowiązuje brzmienie: </w:t>
      </w:r>
      <w:r w:rsidRPr="001E0195">
        <w:rPr>
          <w:rFonts w:ascii="Calibri" w:eastAsia="Calibri" w:hAnsi="Calibri" w:cs="Times New Roman"/>
        </w:rPr>
        <w:t>Przedsiębiorca jest obowiązany do utrzymania w zatrudnieniu pracowników objętych umową, o której mowa w ust. 1, przez okres, na który przyznane zostało dofinansowanie.</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3.184:</w:t>
      </w:r>
      <w:r w:rsidRPr="001E0195">
        <w:rPr>
          <w:rFonts w:ascii="Calibri" w:eastAsia="Times New Roman" w:hAnsi="Calibri" w:cs="Times New Roman"/>
          <w:b/>
          <w:i/>
          <w:color w:val="0033CC"/>
          <w:kern w:val="3"/>
          <w:lang w:eastAsia="pl-PL"/>
        </w:rPr>
        <w:t xml:space="preserve">. Czy podmioty prowadzące działalność gospodarczą związaną z prowadzeniem niepublicznej placówki oświatowej (posiadające wpis do </w:t>
      </w:r>
      <w:proofErr w:type="spellStart"/>
      <w:r w:rsidRPr="001E0195">
        <w:rPr>
          <w:rFonts w:ascii="Calibri" w:eastAsia="Times New Roman" w:hAnsi="Calibri" w:cs="Times New Roman"/>
          <w:b/>
          <w:i/>
          <w:color w:val="0033CC"/>
          <w:kern w:val="3"/>
          <w:lang w:eastAsia="pl-PL"/>
        </w:rPr>
        <w:t>CEiDG</w:t>
      </w:r>
      <w:proofErr w:type="spellEnd"/>
      <w:r w:rsidRPr="001E0195">
        <w:rPr>
          <w:rFonts w:ascii="Calibri" w:eastAsia="Times New Roman" w:hAnsi="Calibri" w:cs="Times New Roman"/>
          <w:b/>
          <w:i/>
          <w:color w:val="0033CC"/>
          <w:kern w:val="3"/>
          <w:lang w:eastAsia="pl-PL"/>
        </w:rPr>
        <w:t xml:space="preserve"> i wpis do rejestru placówek oświatowych), będą mogły otrzymać dofinansowanie części kosztów wynagrodzeń pracowników i składek ZUS na podstawie art. 15zzb, jeśli wynagrodzenia tych pracowników są częściowo współfinansowane z otrzymanej subwencji od samorządu, jednak dotacja ta jest określona ogólnie bez podziału na konkretnych pracowników?</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Z wyjaśnień Ministerstwa Edukacji Narodowej dotyczących środków przekazywanych szkołom niepublicznym w ramach dotacji z budżetów jednostek samorządu terytorialnego wynika, że szkoła i placówka może być zakładana i prowadzona przez jednostkę samorządu terytorialnego, inną osobę prawną lub  osobę fizyczną. Zgodnie z art. 170 ust. 1 ustawy z dnia 14 grudnia 2016 r. Prawo oświatowe (Dz. U. z 2019 r. poz. 1148 z późn. zm.) prowadzenie szkoły lub placówki nie jest działalnością gospodarczą.</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 xml:space="preserve">Na mocy art. 35 ust. 1 ustawy z dnia 27 października 2017 r. o finansowaniu zadań oświatowych (Dz. U. z 2020 r. poz. 17 z późn. zm.) dotacje dla szkół </w:t>
      </w:r>
      <w:proofErr w:type="spellStart"/>
      <w:r w:rsidRPr="001E0195">
        <w:rPr>
          <w:rFonts w:ascii="Calibri" w:eastAsia="Times New Roman" w:hAnsi="Calibri" w:cs="Times New Roman"/>
          <w:lang w:eastAsia="pl-PL"/>
        </w:rPr>
        <w:t>niesamorządowych</w:t>
      </w:r>
      <w:proofErr w:type="spellEnd"/>
      <w:r w:rsidRPr="001E0195">
        <w:rPr>
          <w:rFonts w:ascii="Calibri" w:eastAsia="Times New Roman" w:hAnsi="Calibri" w:cs="Times New Roman"/>
          <w:lang w:eastAsia="pl-PL"/>
        </w:rPr>
        <w:t xml:space="preserve"> są przeznaczone na dofinansowanie realizacji zadań placówek wychowania przedszkolnego, szkół lub placówek w zakresie kształcenia, wychowania i opieki, w tym kształcenia specjalnego i profilaktyki społecznej. </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Dotacje mogą być wykorzystane na pokrycie wydatków bieżących placówki wychowania przedszkolnego, szkoły i placówki, obejmujących każdy wydatek poniesiony na cele działalności placówki wychowania przedszkolnego, szkoły lub placówki, w tym na wynagrodzenie osoby fizycznej zatrudnionej na podstawie umowy o pracę lub na podstawie umowy cywilnoprawnej oraz osoby fizycznej prowadzącej publiczne lub niepubliczne przedszkole, inną formę wychowania przedszkolnego, szkołę lub placówkę, jeżeli odpowiednio pełni funkcję dyrektora przedszkola, szkoły lub placówki albo prowadzi zajęcia w innej formie wychowania przedszkolnego.</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 xml:space="preserve">Należy jednak pamiętać, że ww. przepisie nie wyznaczono maksymalnego wynagrodzenia dla osób pracujących w </w:t>
      </w:r>
      <w:proofErr w:type="spellStart"/>
      <w:r w:rsidRPr="001E0195">
        <w:rPr>
          <w:rFonts w:ascii="Calibri" w:eastAsia="Times New Roman" w:hAnsi="Calibri" w:cs="Times New Roman"/>
          <w:lang w:eastAsia="pl-PL"/>
        </w:rPr>
        <w:t>niesamorządowych</w:t>
      </w:r>
      <w:proofErr w:type="spellEnd"/>
      <w:r w:rsidRPr="001E0195">
        <w:rPr>
          <w:rFonts w:ascii="Calibri" w:eastAsia="Times New Roman" w:hAnsi="Calibri" w:cs="Times New Roman"/>
          <w:lang w:eastAsia="pl-PL"/>
        </w:rPr>
        <w:t xml:space="preserve"> jednostkach systemu oświaty. Wyznaczono jedynie kwotę środków dotacyjnych, które można przeznaczyć na sfinansowania wynagrodzenia takiej osoby. W przypadku szkoły niepublicznej, która może pobierać od rodziców uczniów lub dorosłych uczniów dodatkowe </w:t>
      </w:r>
      <w:r w:rsidRPr="001E0195">
        <w:rPr>
          <w:rFonts w:ascii="Calibri" w:eastAsia="Times New Roman" w:hAnsi="Calibri" w:cs="Times New Roman"/>
          <w:lang w:eastAsia="pl-PL"/>
        </w:rPr>
        <w:lastRenderedPageBreak/>
        <w:t>czesne lub ma dodatkowe finansowanie z innych źródeł, może ona wypłacać nauczycielom większe wynagrodzenie niż określone w art. 35 ww. ustawy, przy czym ze środków dotacji pokryć może tylko tę określoną w przepisie część.</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 xml:space="preserve">Maksymalna wysokość wynagrodzenia pracownika szkoły lub placówki </w:t>
      </w:r>
      <w:proofErr w:type="spellStart"/>
      <w:r w:rsidRPr="001E0195">
        <w:rPr>
          <w:rFonts w:ascii="Calibri" w:eastAsia="Times New Roman" w:hAnsi="Calibri" w:cs="Times New Roman"/>
          <w:lang w:eastAsia="pl-PL"/>
        </w:rPr>
        <w:t>niesamorządowej</w:t>
      </w:r>
      <w:proofErr w:type="spellEnd"/>
      <w:r w:rsidRPr="001E0195">
        <w:rPr>
          <w:rFonts w:ascii="Calibri" w:eastAsia="Times New Roman" w:hAnsi="Calibri" w:cs="Times New Roman"/>
          <w:lang w:eastAsia="pl-PL"/>
        </w:rPr>
        <w:t xml:space="preserve"> pokrywana ze środków dotacji odniesiona jest do wysokości średniego wynagrodzenia nauczyciela dyplomowanego w ujęciu rocznym. Oznacza to, że wynagrodzenie brutto takiego pracownika odnosi się do kwoty bez pochodnych płaconych po stronie pracodawcy. Stanowi to spójną koncepcję z obowiązującymi przepisami, gdyż w myśl ww. przepisu wynagrodzenie osoby fizycznej pokrywane z dotacji nie może być wyższe niż średnie wynagrodzenie nauczyciela dyplomowanego, o którym mowa w art. 30 ust. 3 pkt 4 ustawy - Karta Nauczyciela, które jest wynagrodzeniem brutto nie zawierającym pochodnych płaconych przez pracodawcę.</w:t>
      </w:r>
    </w:p>
    <w:p w:rsidR="001E0195" w:rsidRPr="001E0195" w:rsidRDefault="001E0195" w:rsidP="001E0195">
      <w:pPr>
        <w:spacing w:before="120" w:after="0" w:line="240" w:lineRule="auto"/>
        <w:jc w:val="both"/>
        <w:rPr>
          <w:rFonts w:ascii="Calibri" w:eastAsia="Times New Roman" w:hAnsi="Calibri" w:cs="Times New Roman"/>
          <w:lang w:eastAsia="pl-PL"/>
        </w:rPr>
      </w:pPr>
      <w:r w:rsidRPr="001E0195">
        <w:rPr>
          <w:rFonts w:ascii="Calibri" w:eastAsia="Times New Roman" w:hAnsi="Calibri" w:cs="Times New Roman"/>
          <w:lang w:eastAsia="pl-PL"/>
        </w:rPr>
        <w:t>Niemniej jednak środki z dotacji mogą być także wydatkowane na sfinansowanie wydatków związanych z realizacją zadań organu prowadzącego, o których mowa w art. 10 ust. 1 ustawy – Prawo oświatowe, co oznacza zapewnienie warunków działania szkoły lub placówki, w tym bezpiecznych i higienicznych warunków nauki, wychowania i opieki. Zdaniem Ministerstwa oznacza to, że składki wynagrodzenia pracowników leżące po stronie pracodawcy mogą być również opłacane ze środków dotacji.</w:t>
      </w:r>
    </w:p>
    <w:p w:rsidR="001E0195" w:rsidRPr="001E0195" w:rsidRDefault="001E0195" w:rsidP="001E0195">
      <w:pPr>
        <w:spacing w:before="120" w:after="0" w:line="240" w:lineRule="auto"/>
        <w:jc w:val="both"/>
        <w:rPr>
          <w:rFonts w:ascii="Calibri" w:eastAsia="Times New Roman" w:hAnsi="Calibri" w:cs="Times New Roman"/>
          <w:i/>
          <w:lang w:eastAsia="pl-PL"/>
        </w:rPr>
      </w:pPr>
      <w:r w:rsidRPr="001E0195">
        <w:rPr>
          <w:rFonts w:ascii="Calibri" w:eastAsia="Calibri" w:hAnsi="Calibri" w:cs="Times New Roman"/>
        </w:rPr>
        <w:t xml:space="preserve">W czasie ograniczenia funkcjonowania jednostek systemu oświaty w związku </w:t>
      </w:r>
      <w:r w:rsidRPr="001E0195">
        <w:rPr>
          <w:rFonts w:ascii="Calibri" w:eastAsia="Calibri" w:hAnsi="Calibri" w:cs="Times New Roman"/>
        </w:rPr>
        <w:br/>
        <w:t>z zapobieganiem, przeciwdziałaniem i zwalczaniem COVID-19, szkoły i placówki prowadzone przez osoby prawne niebędące jednostką samorządu terytorialnego i osoby fizyczne mają zapewnioną ciągłość dofinansowywania na działalność szkoły i placówki przekazywaną z budżetów jednostek samorządu terytorialnego tym podmiotom.</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3.185:</w:t>
      </w:r>
      <w:r w:rsidRPr="001E0195">
        <w:rPr>
          <w:rFonts w:ascii="Calibri" w:eastAsia="Times New Roman" w:hAnsi="Calibri" w:cs="Times New Roman"/>
          <w:b/>
          <w:i/>
          <w:color w:val="0033CC"/>
          <w:kern w:val="3"/>
          <w:lang w:eastAsia="pl-PL"/>
        </w:rPr>
        <w:t xml:space="preserve">. Na podstawie zawartej umowy przedsiębiorcy i organizacje pozarządowe mają przyznane środki na dofinansowanie na pracowników (art. 15zzb i </w:t>
      </w:r>
      <w:proofErr w:type="spellStart"/>
      <w:r w:rsidRPr="001E0195">
        <w:rPr>
          <w:rFonts w:ascii="Calibri" w:eastAsia="Times New Roman" w:hAnsi="Calibri" w:cs="Times New Roman"/>
          <w:b/>
          <w:i/>
          <w:color w:val="0033CC"/>
          <w:kern w:val="3"/>
          <w:lang w:eastAsia="pl-PL"/>
        </w:rPr>
        <w:t>zze</w:t>
      </w:r>
      <w:proofErr w:type="spellEnd"/>
      <w:r w:rsidRPr="001E0195">
        <w:rPr>
          <w:rFonts w:ascii="Calibri" w:eastAsia="Times New Roman" w:hAnsi="Calibri" w:cs="Times New Roman"/>
          <w:b/>
          <w:i/>
          <w:color w:val="0033CC"/>
          <w:kern w:val="3"/>
          <w:lang w:eastAsia="pl-PL"/>
        </w:rPr>
        <w:t xml:space="preserve">), których wskazują szczegółowo we wniosku i w wysokości, którą we wniosku określili. Dofinansowanie jest wypłacane w okresach miesięcznych, po złożeniu oświadczenia (Załącznika nr 2 do umowy) oraz wypełnionego Kalkulatora dofinansowania do wynagrodzenia i składek na ubezpieczenia społeczne. Czy w kalkulatorze przedsiębiorcy mają zawierać informacje dot. miesiąca, za który składają oświadczenie? Co w przypadku, gdy wysokość wynagrodzenia pracownika objętego dofinansowaniem ulegnie zmniejszeniu, np. z uwagi na zwolnienie lekarskie?  Czy w takim przypadku kolejna transza ma być wypłacona w wysokości określonej we wniosku, czy w wysokości, która wynika z przeliczonego kalkulatora za dany miesiąc?   PUP wypłaca na podstawie oświadczenia o wysokości wynagrodzeń pracowników w trakcie trwającego miesiąca, w którym wpłynął wniosek. Następnie pracodawca jest zobowiązany zwrócić niewykorzystane środki na wezwanie starosty. Jak ma się to praktycznie odbywać? Pracodawca po zakończeniu miesiąca i dokonanych wypłatach dla pracowników przekazuje informację do PUP ile faktycznie wypłacił i posiada oszczędności z powodu np. skorzystania pracowników ze zwolnień lekarskich i czy zasiłku opiekuńczego wcześniej nie zaplanowanego?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120" w:line="240" w:lineRule="auto"/>
        <w:ind w:right="60"/>
        <w:jc w:val="both"/>
        <w:rPr>
          <w:rFonts w:ascii="Calibri" w:eastAsia="Times New Roman" w:hAnsi="Calibri" w:cs="Times New Roman"/>
          <w:b/>
          <w:bCs/>
          <w:lang w:eastAsia="pl-PL"/>
        </w:rPr>
      </w:pPr>
      <w:r w:rsidRPr="001E0195">
        <w:rPr>
          <w:rFonts w:ascii="Calibri" w:eastAsia="Calibri" w:hAnsi="Calibri" w:cs="Times New Roman"/>
        </w:rPr>
        <w:t>W sytuacji gdy pracownik przebywa na zwolnieniu lekarskim, płatnym ze strony pracodawcy,  w trakcie miesiąca, za który Przedsiębiorca wnioskował o dofinansowanie, wówczas Przedsiębiorca zgodnie z </w:t>
      </w:r>
      <w:r w:rsidRPr="001E0195">
        <w:rPr>
          <w:rFonts w:ascii="Calibri" w:eastAsia="Times New Roman" w:hAnsi="Calibri" w:cs="Times New Roman"/>
          <w:bCs/>
          <w:lang w:eastAsia="pl-PL"/>
        </w:rPr>
        <w:t xml:space="preserve">§ 3 </w:t>
      </w:r>
      <w:r w:rsidRPr="001E0195">
        <w:rPr>
          <w:rFonts w:ascii="Calibri" w:eastAsia="Calibri" w:hAnsi="Calibri" w:cs="Times New Roman"/>
        </w:rPr>
        <w:t xml:space="preserve">ust. 2 </w:t>
      </w:r>
      <w:r w:rsidRPr="001E0195">
        <w:rPr>
          <w:rFonts w:ascii="Calibri" w:eastAsia="Times New Roman" w:hAnsi="Calibri" w:cs="Times New Roman"/>
          <w:bCs/>
          <w:lang w:eastAsia="pl-PL"/>
        </w:rPr>
        <w:t>Umowy</w:t>
      </w:r>
      <w:r w:rsidRPr="001E0195">
        <w:rPr>
          <w:rFonts w:ascii="Calibri" w:eastAsia="Calibri" w:hAnsi="Calibri" w:cs="Times New Roman"/>
        </w:rPr>
        <w:t xml:space="preserve">, ma obowiązek powiadomienia urzędu pracy o zaistniałej sytuacji. Wówczas urząd pracy ustala wysokość następnej transzy uwzględniając zmiany zgłoszone przez Przedsiębiorcę. Niezależnie od tego, Przedsiębiorca po zakończonym okresie dofinansowania, przy końcowym rozliczeniu (zgodnie z </w:t>
      </w:r>
      <w:r w:rsidRPr="001E0195">
        <w:rPr>
          <w:rFonts w:ascii="Calibri" w:eastAsia="Times New Roman" w:hAnsi="Calibri" w:cs="Times New Roman"/>
          <w:bCs/>
          <w:lang w:eastAsia="pl-PL"/>
        </w:rPr>
        <w:t>§ 2 i 3 Umowy), zwraca do urzędu pracy środki nienależnie pobrane.</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lastRenderedPageBreak/>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3.186:</w:t>
      </w:r>
      <w:r w:rsidRPr="001E0195">
        <w:rPr>
          <w:rFonts w:ascii="Calibri" w:eastAsia="Times New Roman" w:hAnsi="Calibri" w:cs="Times New Roman"/>
          <w:b/>
          <w:i/>
          <w:color w:val="0033CC"/>
          <w:kern w:val="3"/>
          <w:lang w:eastAsia="pl-PL"/>
        </w:rPr>
        <w:t xml:space="preserve"> Zgodnie z wyjaśnieniami </w:t>
      </w:r>
      <w:proofErr w:type="spellStart"/>
      <w:r w:rsidRPr="001E0195">
        <w:rPr>
          <w:rFonts w:ascii="Calibri" w:eastAsia="Times New Roman" w:hAnsi="Calibri" w:cs="Times New Roman"/>
          <w:b/>
          <w:i/>
          <w:color w:val="0033CC"/>
          <w:kern w:val="3"/>
          <w:lang w:eastAsia="pl-PL"/>
        </w:rPr>
        <w:t>MFiRP</w:t>
      </w:r>
      <w:proofErr w:type="spellEnd"/>
      <w:r w:rsidRPr="001E0195">
        <w:rPr>
          <w:rFonts w:ascii="Calibri" w:eastAsia="Times New Roman" w:hAnsi="Calibri" w:cs="Times New Roman"/>
          <w:b/>
          <w:i/>
          <w:color w:val="0033CC"/>
          <w:kern w:val="3"/>
          <w:lang w:eastAsia="pl-PL"/>
        </w:rPr>
        <w:t xml:space="preserve"> z 14.04.2020r. w przypadku, gdy pracownik </w:t>
      </w:r>
      <w:r w:rsidRPr="001E0195">
        <w:rPr>
          <w:rFonts w:ascii="Calibri" w:eastAsia="Times New Roman" w:hAnsi="Calibri" w:cs="Times New Roman"/>
          <w:b/>
          <w:i/>
          <w:color w:val="0033CC"/>
          <w:kern w:val="3"/>
          <w:lang w:eastAsia="pl-PL"/>
        </w:rPr>
        <w:br/>
        <w:t xml:space="preserve">w trakcie dofinansowania złoży wypowiedzenie, przedsiębiorca ma obowiązek zwrotu proporcjonalnie tej części świadczenia, która byłaby mu należna na tego pracownika od dnia zakończenia pracy do końca danego miesięcznego okresu dofinansowania. Czy oznacza to, że mamy wypłacić całe dofinansowanie określone na dzień zawarcia umowy za ten miesiąc, a następnie żądać zwrotu? Jak się ma do tego zatem przepis mówiący o tym, że przedsiębiorca zwraca dofinansowanie bez odsetek proporcjonalnie do okresu nieutrzymania w zatrudnieniu pracownika przez okres dofinansowania oraz po jego zakończeniu, przez okres równy temu okresowi.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ind w:right="60"/>
        <w:jc w:val="both"/>
        <w:rPr>
          <w:rFonts w:ascii="Calibri" w:eastAsia="Calibri" w:hAnsi="Calibri" w:cs="Times New Roman"/>
        </w:rPr>
      </w:pPr>
      <w:r w:rsidRPr="001E0195">
        <w:rPr>
          <w:rFonts w:ascii="Calibri" w:eastAsia="Calibri" w:hAnsi="Calibri" w:cs="Times New Roman"/>
        </w:rPr>
        <w:t xml:space="preserve">W sytuacji gdy pracownik </w:t>
      </w:r>
      <w:proofErr w:type="spellStart"/>
      <w:r w:rsidRPr="001E0195">
        <w:rPr>
          <w:rFonts w:ascii="Calibri" w:eastAsia="Calibri" w:hAnsi="Calibri" w:cs="Times New Roman"/>
        </w:rPr>
        <w:t>złozy</w:t>
      </w:r>
      <w:proofErr w:type="spellEnd"/>
      <w:r w:rsidRPr="001E0195">
        <w:rPr>
          <w:rFonts w:ascii="Calibri" w:eastAsia="Calibri" w:hAnsi="Calibri" w:cs="Times New Roman"/>
        </w:rPr>
        <w:t xml:space="preserve"> wypowiedzenie w trakcie dofinansowania, a pracodawca nie zatrudni nikogo na jego miejsce, jak również w sytuacji, gdy po odejściu pracownika na jego miejsce zostanie zatrudniona kolejna osoba wówczas </w:t>
      </w:r>
      <w:r w:rsidRPr="001E0195">
        <w:rPr>
          <w:rFonts w:ascii="Calibri" w:eastAsia="Times New Roman" w:hAnsi="Calibri" w:cs="Times New Roman"/>
          <w:lang w:eastAsia="pl-PL"/>
        </w:rPr>
        <w:t>zgodnie z</w:t>
      </w:r>
      <w:r w:rsidRPr="001E0195">
        <w:rPr>
          <w:rFonts w:ascii="Calibri" w:eastAsia="Calibri" w:hAnsi="Calibri" w:cs="Times New Roman"/>
        </w:rPr>
        <w:t> </w:t>
      </w:r>
      <w:r w:rsidRPr="001E0195">
        <w:rPr>
          <w:rFonts w:ascii="Calibri" w:eastAsia="Times New Roman" w:hAnsi="Calibri" w:cs="Times New Roman"/>
          <w:bCs/>
          <w:lang w:eastAsia="pl-PL"/>
        </w:rPr>
        <w:t xml:space="preserve">§ 3 </w:t>
      </w:r>
      <w:r w:rsidRPr="001E0195">
        <w:rPr>
          <w:rFonts w:ascii="Calibri" w:eastAsia="Calibri" w:hAnsi="Calibri" w:cs="Times New Roman"/>
        </w:rPr>
        <w:t xml:space="preserve">ust. 2 Umowy, Przedsiębiorca ma obowiązek powiadomienia urzędu pracy o każdej zmianie okoliczności mających wpływ na wysokość wypłacanego dofinansowania, w terminie 7 dni roboczych, od dnia uzyskania informacji o jej wystąpieniu. Jeśli okoliczności te będą miały wpływ na wysokość wypłacanego dofinansowania (zmniejszenia) wówczas urząd pracy ustali wysokość następnej transzy z uwzględnieniem zmian zgłoszonych przez pracodawcę. W sytuacji, gdyby urząd został poinformowany za późno i transza zostałaby już wypłacona, wówczas po zakończeniu okresu dofinansowania, przy końcowym rozliczeniu (zgodnie z </w:t>
      </w:r>
      <w:r w:rsidRPr="001E0195">
        <w:rPr>
          <w:rFonts w:ascii="Calibri" w:eastAsia="Times New Roman" w:hAnsi="Calibri" w:cs="Times New Roman"/>
          <w:bCs/>
          <w:lang w:eastAsia="pl-PL"/>
        </w:rPr>
        <w:t>§ 3 Umowy), Przedsiębiorca zwraca do urzędu pracy środki nienależnie pobrane.</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Times New Roman" w:hAnsi="Calibri" w:cs="Times New Roman"/>
          <w:lang w:eastAsia="pl-PL"/>
        </w:rPr>
        <w:t xml:space="preserve">W tym miejscu należy podkreślić, że przedsiębiorcy mają obowiązek utrzymania </w:t>
      </w:r>
      <w:r w:rsidRPr="001E0195">
        <w:rPr>
          <w:rFonts w:ascii="Calibri" w:eastAsia="Times New Roman" w:hAnsi="Calibri" w:cs="Times New Roman"/>
          <w:lang w:eastAsia="pl-PL"/>
        </w:rPr>
        <w:br/>
        <w:t xml:space="preserve">w zatrudnieniu pracowników objętych umową o dofinansowanie </w:t>
      </w:r>
      <w:r w:rsidRPr="001E0195">
        <w:rPr>
          <w:rFonts w:ascii="Calibri" w:eastAsia="Calibri" w:hAnsi="Calibri" w:cs="Times New Roman"/>
        </w:rPr>
        <w:t>części kosztów wynagrodzeń pracowników oraz należnych od tych wynagrodzeń składek na ubezpieczenia społeczne przez okres, na który przyznane zostało to dofinansowanie.</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 xml:space="preserve">3.187: </w:t>
      </w:r>
      <w:r w:rsidRPr="001E0195">
        <w:rPr>
          <w:rFonts w:ascii="Calibri" w:eastAsia="Times New Roman" w:hAnsi="Calibri" w:cs="Times New Roman"/>
          <w:b/>
          <w:i/>
          <w:color w:val="0033CC"/>
          <w:kern w:val="3"/>
          <w:lang w:eastAsia="pl-PL"/>
        </w:rPr>
        <w:t xml:space="preserve"> Jak mamy ustalić kwotę dofinansowania za osoby zatrudnione na umowach zlecenie, których miesięczna wysokość jest ruchoma w zależności od przepracowanych godzin. W momencie składania wniosku przedsiębiorcy wskazują w oświadczeniu wartość wynagrodzenia brutto, która zostanie wypłacona pracownikowi za ten miesiąc, w którym wniosek składają i takie dofinansowanie jest im przyznawane (może okazać się, że jest ono niższe niż minimalna krajowa). Co w sytuacji, gdy w kolejnych miesiącach wysokość wynagrodzenia brutto się zmieni?  Czy jak się zmniejszy powinniśmy wypłacić kolejną transzę w wysokości niższej niż określonej we wniosku? A co w sytuacji, gdy na dzień składania wniosku pracownik za ten miesiąc otrzyma wynagrodzenie poniżej minimalnego (bo pracował mniej godzin), a już w kolejnych miesiącach objętych dofinansowaniem uzyska co najmniej minimalne wynagrodzenie za pracę.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ind w:right="60"/>
        <w:jc w:val="both"/>
        <w:rPr>
          <w:rFonts w:ascii="Calibri" w:eastAsia="Calibri" w:hAnsi="Calibri" w:cs="Times New Roman"/>
        </w:rPr>
      </w:pPr>
      <w:r w:rsidRPr="001E0195">
        <w:rPr>
          <w:rFonts w:ascii="Calibri" w:eastAsia="Calibri" w:hAnsi="Calibri" w:cs="Times New Roman"/>
        </w:rPr>
        <w:t xml:space="preserve">W tej sytuacji proponujemy Przedsiębiorcy skorzystanie z opcji składania wniosku co miesiąc – może to ułatwić kalkulację wysokości wynagrodzeń pracowników. W przypadku trudności z dokładnym wyliczeniem wysokości wynagrodzenia za wnioskowany okres, Przedsiębiorca może wskazać maksymalną wysokość przewidywanego wynagrodzenia, o które wnioskuje. </w:t>
      </w:r>
    </w:p>
    <w:p w:rsidR="001E0195" w:rsidRPr="001E0195" w:rsidRDefault="001E0195" w:rsidP="001E0195">
      <w:pPr>
        <w:spacing w:before="120" w:after="120" w:line="240" w:lineRule="auto"/>
        <w:ind w:right="60"/>
        <w:jc w:val="both"/>
        <w:rPr>
          <w:rFonts w:ascii="Calibri" w:eastAsia="Times New Roman" w:hAnsi="Calibri" w:cs="Times New Roman"/>
          <w:b/>
          <w:bCs/>
          <w:lang w:eastAsia="pl-PL"/>
        </w:rPr>
      </w:pPr>
      <w:r w:rsidRPr="001E0195">
        <w:rPr>
          <w:rFonts w:ascii="Calibri" w:eastAsia="Calibri" w:hAnsi="Calibri" w:cs="Times New Roman"/>
        </w:rPr>
        <w:t>Zgodnie z </w:t>
      </w:r>
      <w:r w:rsidRPr="001E0195">
        <w:rPr>
          <w:rFonts w:ascii="Calibri" w:eastAsia="Times New Roman" w:hAnsi="Calibri" w:cs="Times New Roman"/>
          <w:bCs/>
          <w:lang w:eastAsia="pl-PL"/>
        </w:rPr>
        <w:t xml:space="preserve">§ 3 </w:t>
      </w:r>
      <w:r w:rsidRPr="001E0195">
        <w:rPr>
          <w:rFonts w:ascii="Calibri" w:eastAsia="Calibri" w:hAnsi="Calibri" w:cs="Times New Roman"/>
        </w:rPr>
        <w:t xml:space="preserve">ust. 2 </w:t>
      </w:r>
      <w:r w:rsidRPr="001E0195">
        <w:rPr>
          <w:rFonts w:ascii="Calibri" w:eastAsia="Times New Roman" w:hAnsi="Calibri" w:cs="Times New Roman"/>
          <w:bCs/>
          <w:lang w:eastAsia="pl-PL"/>
        </w:rPr>
        <w:t>Umowy</w:t>
      </w:r>
      <w:r w:rsidRPr="001E0195">
        <w:rPr>
          <w:rFonts w:ascii="Calibri" w:eastAsia="Calibri" w:hAnsi="Calibri" w:cs="Times New Roman"/>
        </w:rPr>
        <w:t xml:space="preserve">, Przedsiębiorca ma obowiązek powiadomienia urzędu pracy o każdej zmianie mającej wpływ na wysokość wypłacanego dofinansowania, w terminie 7 dni roboczych od </w:t>
      </w:r>
      <w:r w:rsidRPr="001E0195">
        <w:rPr>
          <w:rFonts w:ascii="Calibri" w:eastAsia="Calibri" w:hAnsi="Calibri" w:cs="Times New Roman"/>
        </w:rPr>
        <w:lastRenderedPageBreak/>
        <w:t xml:space="preserve">dnia uzyskania informacji o jej wystąpieniu, a wówczas urząd pracy ustala wysokość następnej transzy uwzględniając zmiany zgłoszone przez Przedsiębiorcę. Niezależnie od tego, Przedsiębiorca po zakończonym okresie dofinansowania, przy końcowym rozliczeniu (zgodnie z </w:t>
      </w:r>
      <w:r w:rsidRPr="001E0195">
        <w:rPr>
          <w:rFonts w:ascii="Calibri" w:eastAsia="Times New Roman" w:hAnsi="Calibri" w:cs="Times New Roman"/>
          <w:bCs/>
          <w:lang w:eastAsia="pl-PL"/>
        </w:rPr>
        <w:t>§ 2 i 3 Umowy), zwraca do urzędu pracy środki nienależnie pobrane.</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 xml:space="preserve">3.188: </w:t>
      </w:r>
      <w:r w:rsidRPr="001E0195">
        <w:rPr>
          <w:rFonts w:ascii="Calibri" w:eastAsia="Times New Roman" w:hAnsi="Calibri" w:cs="Times New Roman"/>
          <w:b/>
          <w:i/>
          <w:color w:val="0033CC"/>
          <w:kern w:val="3"/>
          <w:lang w:eastAsia="pl-PL"/>
        </w:rPr>
        <w:t xml:space="preserve">Jak należy rozpatrywać elektroniczne wnioski (potwierdzone profilem zaufanym) o udzielenie pożyczki na pokrycie bieżących kosztów prowadzenia działalności gospodarczej </w:t>
      </w:r>
      <w:proofErr w:type="spellStart"/>
      <w:r w:rsidRPr="001E0195">
        <w:rPr>
          <w:rFonts w:ascii="Calibri" w:eastAsia="Times New Roman" w:hAnsi="Calibri" w:cs="Times New Roman"/>
          <w:b/>
          <w:i/>
          <w:color w:val="0033CC"/>
          <w:kern w:val="3"/>
          <w:lang w:eastAsia="pl-PL"/>
        </w:rPr>
        <w:t>mikroprzedsiębiorcy</w:t>
      </w:r>
      <w:proofErr w:type="spellEnd"/>
      <w:r w:rsidRPr="001E0195">
        <w:rPr>
          <w:rFonts w:ascii="Calibri" w:eastAsia="Times New Roman" w:hAnsi="Calibri" w:cs="Times New Roman"/>
          <w:b/>
          <w:i/>
          <w:color w:val="0033CC"/>
          <w:kern w:val="3"/>
          <w:lang w:eastAsia="pl-PL"/>
        </w:rPr>
        <w:t xml:space="preserve"> przyznawanej na podstawie (art. 15zzd) lub dofinansowania części kosztów wynagrodzeń pracowników oraz należnych od tych wynagrodzeń składek na ubezpieczenia społeczne (art. 15zzb), ustawy z dnia 2 marca 2020 r. o szczególnych rozwiązaniach związanych z zapobieganiem, przeciwdziałaniem i zwalczaniem COVID-19,  innych chorób zakaźnych oraz wywołanych nimi sytuacji kryzysowych, dla spółek lub spółdzielni, gdzie w KRS do reprezentacji uprawnione są dla przykładu dwie osoby, a dokument potwierdzony  profilem zaufanym </w:t>
      </w:r>
      <w:proofErr w:type="spellStart"/>
      <w:r w:rsidRPr="001E0195">
        <w:rPr>
          <w:rFonts w:ascii="Calibri" w:eastAsia="Times New Roman" w:hAnsi="Calibri" w:cs="Times New Roman"/>
          <w:b/>
          <w:i/>
          <w:color w:val="0033CC"/>
          <w:kern w:val="3"/>
          <w:lang w:eastAsia="pl-PL"/>
        </w:rPr>
        <w:t>ePUAP</w:t>
      </w:r>
      <w:proofErr w:type="spellEnd"/>
      <w:r w:rsidRPr="001E0195">
        <w:rPr>
          <w:rFonts w:ascii="Calibri" w:eastAsia="Times New Roman" w:hAnsi="Calibri" w:cs="Times New Roman"/>
          <w:b/>
          <w:i/>
          <w:color w:val="0033CC"/>
          <w:kern w:val="3"/>
          <w:lang w:eastAsia="pl-PL"/>
        </w:rPr>
        <w:t xml:space="preserve"> przez jedną osobę? Z informacji docierających  od osób składających wnioski elektronicznie wynika, że nie ma możliwości potwierdzenia przez dwie osoby i dokument potwierdzany jest profilem zaufanym </w:t>
      </w:r>
      <w:proofErr w:type="spellStart"/>
      <w:r w:rsidRPr="001E0195">
        <w:rPr>
          <w:rFonts w:ascii="Calibri" w:eastAsia="Times New Roman" w:hAnsi="Calibri" w:cs="Times New Roman"/>
          <w:b/>
          <w:i/>
          <w:color w:val="0033CC"/>
          <w:kern w:val="3"/>
          <w:lang w:eastAsia="pl-PL"/>
        </w:rPr>
        <w:t>ePUAP</w:t>
      </w:r>
      <w:proofErr w:type="spellEnd"/>
      <w:r w:rsidRPr="001E0195">
        <w:rPr>
          <w:rFonts w:ascii="Calibri" w:eastAsia="Times New Roman" w:hAnsi="Calibri" w:cs="Times New Roman"/>
          <w:b/>
          <w:i/>
          <w:color w:val="0033CC"/>
          <w:kern w:val="3"/>
          <w:lang w:eastAsia="pl-PL"/>
        </w:rPr>
        <w:t xml:space="preserve">  przez tylko jedną osobę.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120" w:line="240" w:lineRule="auto"/>
        <w:contextualSpacing/>
        <w:jc w:val="both"/>
        <w:rPr>
          <w:rFonts w:ascii="Calibri" w:eastAsia="Times New Roman" w:hAnsi="Calibri" w:cs="Times New Roman"/>
          <w:lang w:eastAsia="pl-PL"/>
        </w:rPr>
      </w:pPr>
      <w:r w:rsidRPr="001E0195">
        <w:rPr>
          <w:rFonts w:ascii="Calibri" w:eastAsia="Times New Roman" w:hAnsi="Calibri" w:cs="Times New Roman"/>
          <w:lang w:eastAsia="pl-PL"/>
        </w:rPr>
        <w:t xml:space="preserve">Elektroniczny wniosek o pożyczkę z artykułu 15zzd lub o dofinansowanie z art. 15 </w:t>
      </w:r>
      <w:proofErr w:type="spellStart"/>
      <w:r w:rsidRPr="001E0195">
        <w:rPr>
          <w:rFonts w:ascii="Calibri" w:eastAsia="Times New Roman" w:hAnsi="Calibri" w:cs="Times New Roman"/>
          <w:lang w:eastAsia="pl-PL"/>
        </w:rPr>
        <w:t>zzb</w:t>
      </w:r>
      <w:proofErr w:type="spellEnd"/>
      <w:r w:rsidRPr="001E0195">
        <w:rPr>
          <w:rFonts w:ascii="Calibri" w:eastAsia="Times New Roman" w:hAnsi="Calibri" w:cs="Times New Roman"/>
          <w:lang w:eastAsia="pl-PL"/>
        </w:rPr>
        <w:t xml:space="preserve">,  przewiduje potwierdzenie profilem zaufanym tylko przez jedną uprawnioną do tego osobę. Jeśli w KRS firmy/spółki itp. jest wpisanych więcej osób uprawnionych do reprezentowania powinni oni udzielić jednemu spośród siebie pisemnego upoważnienia do występowania w tym przypadku w ich imieniu. </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3.189: </w:t>
      </w:r>
      <w:r w:rsidRPr="001E0195">
        <w:rPr>
          <w:rFonts w:ascii="Calibri" w:eastAsia="Times New Roman" w:hAnsi="Calibri" w:cs="Times New Roman"/>
          <w:b/>
          <w:i/>
          <w:color w:val="0033CC"/>
          <w:kern w:val="3"/>
          <w:lang w:eastAsia="pl-PL"/>
        </w:rPr>
        <w:t xml:space="preserve">Co w sytuacji, kiedy przedsiębiorca ma spadek na ilości, ale nie ma spadku wartościowego, jak porównać ilości różnych usług towarów tego samego przedsiębiorstwa </w:t>
      </w:r>
      <w:r w:rsidRPr="001E0195">
        <w:rPr>
          <w:rFonts w:ascii="Calibri" w:eastAsia="Times New Roman" w:hAnsi="Calibri" w:cs="Times New Roman"/>
          <w:b/>
          <w:i/>
          <w:color w:val="0033CC"/>
          <w:kern w:val="3"/>
          <w:lang w:eastAsia="pl-PL"/>
        </w:rPr>
        <w:br/>
        <w:t xml:space="preserve">o różnych wartościach.  Pytanie w konkretnym przypadku:  </w:t>
      </w:r>
    </w:p>
    <w:p w:rsidR="001E0195" w:rsidRPr="00701768" w:rsidRDefault="001E0195" w:rsidP="00701768">
      <w:pPr>
        <w:spacing w:before="120" w:after="120" w:line="240" w:lineRule="auto"/>
        <w:jc w:val="both"/>
        <w:rPr>
          <w:rFonts w:ascii="Calibri" w:eastAsia="Times New Roman" w:hAnsi="Calibri" w:cs="Times New Roman"/>
          <w:b/>
          <w:i/>
          <w:color w:val="0033CC"/>
          <w:kern w:val="3"/>
          <w:lang w:eastAsia="pl-PL"/>
        </w:rPr>
      </w:pPr>
      <w:r w:rsidRPr="001E0195">
        <w:rPr>
          <w:rFonts w:ascii="Calibri" w:eastAsia="Times New Roman" w:hAnsi="Calibri" w:cs="Times New Roman"/>
          <w:b/>
          <w:i/>
          <w:color w:val="0033CC"/>
          <w:kern w:val="3"/>
          <w:lang w:eastAsia="pl-PL"/>
        </w:rPr>
        <w:t>Jedna z firm deweloperskich złożyła wniosek z art. 15zzb. Jako spadek wykazała spadek aktów notarialnych podpisywanych w 2 miesiącach tego roku w stosunku do dwóch identycznych miesięcy roku ubiegłego. Akty notarialne nie były jedynym obrotem ilościowym w firmie. W roku 2019 w badanym do ustalenie spadku obrotów okresie firma prowadziła również administrowanie budynków. Czy w opisanej powyżej sytuacji można przyjąć spadek podpisanych aktów notarialnych jako ilościowy spadek obrotów w całej firmie? Czy firma, która prowadzi działalność budowy i sprzedaży mieszkań oraz administrowania budynkami, świadczy usługi najmu, może jako spadek obrotów wykazać jedynie spadek ilości aktów notarialnych?</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120" w:line="240" w:lineRule="auto"/>
        <w:jc w:val="both"/>
        <w:rPr>
          <w:rFonts w:ascii="Calibri" w:eastAsia="Calibri" w:hAnsi="Calibri" w:cs="Times New Roman"/>
          <w:lang w:eastAsia="pl-PL"/>
        </w:rPr>
      </w:pPr>
      <w:r w:rsidRPr="001E0195">
        <w:rPr>
          <w:rFonts w:ascii="Calibri" w:eastAsia="Calibri" w:hAnsi="Calibri" w:cs="Times New Roman"/>
          <w:lang w:eastAsia="pl-PL"/>
        </w:rPr>
        <w:t xml:space="preserve">Zgodnie z ustawą z dnia 2 marca 2020 r. o szczególnych rozwiązaniach związanych </w:t>
      </w:r>
      <w:r w:rsidRPr="001E0195">
        <w:rPr>
          <w:rFonts w:ascii="Calibri" w:eastAsia="Calibri" w:hAnsi="Calibri" w:cs="Times New Roman"/>
          <w:lang w:eastAsia="pl-PL"/>
        </w:rPr>
        <w:br/>
        <w:t xml:space="preserve">z zapobieganiem, przeciwdziałaniem i zwalczaniem COVID-19, innych chorób zakaźnych oraz wywołanych nimi sytuacji kryzysowych (Dz. U. poz. 374, z późn. zm.) przedsiębiorca, który ubiega się o dofinansowanie części kosztów wynagrodzeń  oraz należnych od tych wynagrodzeń składek na ubezpieczenia społeczne (art. 15zzb) oraz o dofinansowanie części kosztów prowadzenia działalności gospodarczej (art. 15zzc ), we wniosku wykazuje spadek obrotów gospodarczych, przez który rozumie się spadek sprzedaży towarów lub usług (odpowiednio o co najmniej 30, 50 lub 80%) w ujęciu ilościowym lub wartościowym w porównaniu do łącznych obrotów z analogicznych 2 kolejnych </w:t>
      </w:r>
      <w:r w:rsidRPr="001E0195">
        <w:rPr>
          <w:rFonts w:ascii="Calibri" w:eastAsia="Calibri" w:hAnsi="Calibri" w:cs="Times New Roman"/>
          <w:lang w:eastAsia="pl-PL"/>
        </w:rPr>
        <w:lastRenderedPageBreak/>
        <w:t xml:space="preserve">miesięcy kalendarzowych roku poprzedniego. Przy czym wybrane miesiące powinny przypadać w okresie przypadającym po dniu 1 stycznia 2020 r. i kończyć się najpóźniej w dniu poprzedzającym złożenie wniosku. Pojęcie obrotu gospodarczego, użyte w art. 15zzb oraz w art. 15zzc </w:t>
      </w:r>
      <w:r w:rsidRPr="001E0195">
        <w:rPr>
          <w:rFonts w:ascii="Calibri" w:eastAsia="Calibri" w:hAnsi="Calibri" w:cs="Times New Roman"/>
          <w:lang w:eastAsia="pl-PL"/>
        </w:rPr>
        <w:br/>
        <w:t xml:space="preserve">w ustawie nie zostało zdefiniowane. Przedsiębiorca powinien wykazywać swój obrót zgodnie z obowiązującymi u danego przedsiębiorcy zasadami rozliczeń dla celów podatkowych. Metodologię obliczania spadku obrotów w ujęciu wartościowym lub ilościowym przedsiębiorca winien wypracować indywidualnie mając na uwadze, aby obliczenia były miarodajne, wiarygodne, obiektywne i adekwatne do rodzaju prowadzonej działalności gospodarczej. Przedsiębiorca podejmuje decyzję czy wykazuje we wniosku spadek obrotów w ujęciu wartościowym czy ilościowym. Przy porównywaniu łącznych obrotów z analogicznych 2 kolejnych miesięcy kalendarzowych roku poprzedniego z rokiem bieżącym powinien przyjąć takie same wartości porównawcze (np. w ujęciu wartościowym - tylko kwoty brutto lub tylko kwoty netto lub w ujęciu ilościowym – przyjmując takie same jednostki porównawcze). Dodatkowo przedsiębiorca, przy obliczaniu spadku obrotów w ujęciu zarówno wartościowym jak i ilościowym, powinien wykazać spadek obrotów obejmujący wszystkie łącznie rodzaje działalności (według klasyfikacji kodów PKD) jakie prowadzi w ramach jednego przedsiębiorstwa.   </w:t>
      </w:r>
    </w:p>
    <w:p w:rsid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Pr="001E0195" w:rsidRDefault="00701768" w:rsidP="001E0195">
      <w:pPr>
        <w:spacing w:before="120" w:after="120" w:line="240" w:lineRule="auto"/>
        <w:jc w:val="both"/>
        <w:rPr>
          <w:rFonts w:ascii="Calibri" w:eastAsia="Times New Roman" w:hAnsi="Calibri" w:cs="Times New Roman"/>
          <w:u w:val="single"/>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3.190: </w:t>
      </w:r>
      <w:r w:rsidRPr="001E0195">
        <w:rPr>
          <w:rFonts w:ascii="Calibri" w:eastAsia="Times New Roman" w:hAnsi="Calibri" w:cs="Times New Roman"/>
          <w:b/>
          <w:i/>
          <w:color w:val="0033CC"/>
          <w:kern w:val="3"/>
          <w:lang w:eastAsia="pl-PL"/>
        </w:rPr>
        <w:t>Prosimy o pilną interpretację §3 ust. 1 umowy o wypłatę dofinansowania części kosztów wynagrodzeń pracowników oraz należnych od tych wynagrodzeń składek na ubezpieczenia społeczne w przypadku spadku obrotów gospodarczych w następstwie wystąpienia COVID-19. Prosimy o dokładne stwierdzenie, jakich dokumentów powinien żądać Urząd w celu stwierdzenia wykonania przez pracodawcę warunków zawartych w tym paragrafie.</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Zgodnie z brzmieniem §3 ust. 1 ww. umowy  w terminie 30 dni po upływie okresu, o którym mowa w § 2  ust. 2, Przedsiębiorca składa do urzędu pracy:</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1) dokumenty potwierdzające prawidłowość wykorzystania środków, o których mowa w § 1 ust. 1;</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2) dokumenty, potwierdzające zatrudnienie pracowników, na których otrzymał dofinansowanie, przez okres wskazany w § 2 ust. 2.</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 xml:space="preserve">Przez dokumenty potwierdzające prawidłowość wykorzystania środków należy rozumieć listy płac, kopie przelewów wynagrodzeń, czy pisemne poświadczenia pracowników o przyjęciu wynagrodzenia (w przypadku wypłaty „do ręki”). Ponadto, w odniesieniu do dofinansowania części kosztów składek na ubezpieczenia społeczne, takim dokumentem potwierdzającym może być kopia potwierdzenia przelewu na rachunek ZUS. </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Odnośnie dokumentów potwierdzających zatrudnienie pracowników przyjąć można, że formą takiego potwierdzenia będzie oświadczenie  pracodawcy, złożone według stanu na ostatni dzień okresu dofinansowania.</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Aktualnie trwają prace nad przygotowaniem elektronicznego formularza rozliczenia.</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w:t>
      </w:r>
      <w:r w:rsidR="00701768">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 xml:space="preserve">3.191: </w:t>
      </w:r>
      <w:r w:rsidRPr="001E0195">
        <w:rPr>
          <w:rFonts w:ascii="Calibri" w:eastAsia="Times New Roman" w:hAnsi="Calibri" w:cs="Times New Roman"/>
          <w:b/>
          <w:i/>
          <w:color w:val="0033CC"/>
          <w:kern w:val="3"/>
          <w:lang w:eastAsia="pl-PL"/>
        </w:rPr>
        <w:t>Czy przedsiębiorca spełnia warunek niezalegania ze składkami  i podatkami do końca trzeciego kwartału, wynikający z art. 15zzb ust. 10 pkt 3 ww. ustawy w przypadku, gdy miał wcześniej zaległości w opłacaniu składek, jednakże na dzień składania wniosku nie posiada zaległości?</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lastRenderedPageBreak/>
        <w:t>W opisanym przypadku można uznać wspomniany warunek za spełniony.</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3.192: </w:t>
      </w:r>
      <w:r w:rsidRPr="001E0195">
        <w:rPr>
          <w:rFonts w:ascii="Calibri" w:eastAsia="Times New Roman" w:hAnsi="Calibri" w:cs="Times New Roman"/>
          <w:b/>
          <w:i/>
          <w:color w:val="0033CC"/>
          <w:kern w:val="3"/>
          <w:lang w:eastAsia="pl-PL"/>
        </w:rPr>
        <w:t xml:space="preserve"> Jeżeli pracodawca korzysta ze zwrotu składek ZUS za miesiąc kwiecień, maj, czerwiec, czy może ubiegać się o zwrot składek za kolejne miesiące z Powiatowego Urzędu Pracy, tj. lipiec, sierpień, wrzesień.</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autoSpaceDE w:val="0"/>
        <w:autoSpaceDN w:val="0"/>
        <w:adjustRightInd w:val="0"/>
        <w:spacing w:after="0" w:line="240" w:lineRule="auto"/>
        <w:jc w:val="both"/>
        <w:rPr>
          <w:rFonts w:ascii="Calibri" w:eastAsia="Calibri" w:hAnsi="Calibri" w:cs="Times New Roman"/>
          <w:lang w:eastAsia="pl-PL"/>
        </w:rPr>
      </w:pPr>
      <w:r w:rsidRPr="001E0195">
        <w:rPr>
          <w:rFonts w:ascii="Calibri" w:eastAsia="Calibri" w:hAnsi="Calibri" w:cs="Times New Roman"/>
          <w:lang w:eastAsia="pl-PL"/>
        </w:rPr>
        <w:t xml:space="preserve">Tak. W opisanej sytuacji pracodawca może ubiegać się o dofinansowanie składek za kolejne miesiące z Powiatowego Urzędu Pracy. Pod warunkiem, że Powiatowy Urząd Pracy prowadzi w tym okresie nabór wniosków o dofinansowanie, w ramach art. 15zzb. </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3.193: </w:t>
      </w:r>
      <w:r w:rsidRPr="001E0195">
        <w:rPr>
          <w:rFonts w:ascii="Calibri" w:eastAsia="Times New Roman" w:hAnsi="Calibri" w:cs="Times New Roman"/>
          <w:b/>
          <w:i/>
          <w:color w:val="0033CC"/>
          <w:kern w:val="3"/>
          <w:lang w:eastAsia="pl-PL"/>
        </w:rPr>
        <w:t xml:space="preserve">Czy w przypadku jednoczesnego korzystania z dofinansowania wynagrodzeń </w:t>
      </w:r>
      <w:r w:rsidRPr="001E0195">
        <w:rPr>
          <w:rFonts w:ascii="Calibri" w:eastAsia="Times New Roman" w:hAnsi="Calibri" w:cs="Times New Roman"/>
          <w:b/>
          <w:i/>
          <w:color w:val="0033CC"/>
          <w:kern w:val="3"/>
          <w:lang w:eastAsia="pl-PL"/>
        </w:rPr>
        <w:br/>
        <w:t xml:space="preserve">i należnych od nich składek oraz Tarczy w ZUS w postaci odroczenia terminu płatności składek, dofinansowane składki są wymagalne do zapłaty do ZUS w miesiącu wypłaty czy </w:t>
      </w:r>
      <w:r w:rsidRPr="001E0195">
        <w:rPr>
          <w:rFonts w:ascii="Calibri" w:eastAsia="Times New Roman" w:hAnsi="Calibri" w:cs="Times New Roman"/>
          <w:b/>
          <w:i/>
          <w:color w:val="0033CC"/>
          <w:kern w:val="3"/>
          <w:lang w:eastAsia="pl-PL"/>
        </w:rPr>
        <w:br/>
        <w:t>w innym określonym czasie, tj. terminie ustalonym umową z ZUS?</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W sytuacji, kiedy przedsiębiorca otrzymał dofinansowanie części kosztów wynagrodzeń                                               i należnych od tych wynagrodzeń składek na ubezpieczenia społeczne w przypadku spadku obrotów gospodarczych w następstwie wystąpienia Covid-19, a równocześnie posiada umowę z ZUS, dotyczącą odroczenia terminu płatności składek, w opinii DRP, powinien on odprowadzić część składek, otrzymaną w ramach dofinansowania z art. 15zzb, w miesiącu wypłaty, natomiast resztę składek może opłacić w terminie wynikającym z umowy z ZUS.</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701768" w:rsidRDefault="00701768" w:rsidP="001E0195">
      <w:pPr>
        <w:spacing w:before="120" w:after="120" w:line="240" w:lineRule="auto"/>
        <w:jc w:val="both"/>
        <w:rPr>
          <w:rFonts w:ascii="Calibri" w:eastAsia="Times New Roman" w:hAnsi="Calibri" w:cs="Times New Roman"/>
          <w:b/>
          <w:i/>
          <w:color w:val="0033CC"/>
          <w:kern w:val="3"/>
          <w:lang w:eastAsia="pl-PL"/>
        </w:rPr>
      </w:pPr>
    </w:p>
    <w:p w:rsidR="001E0195" w:rsidRPr="001E0195" w:rsidRDefault="001E0195" w:rsidP="001E0195">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 xml:space="preserve">Pytanie 3.194: </w:t>
      </w:r>
      <w:r w:rsidRPr="001E0195">
        <w:rPr>
          <w:rFonts w:ascii="Calibri" w:eastAsia="Times New Roman" w:hAnsi="Calibri" w:cs="Times New Roman"/>
          <w:b/>
          <w:i/>
          <w:color w:val="0033CC"/>
          <w:kern w:val="3"/>
          <w:lang w:eastAsia="pl-PL"/>
        </w:rPr>
        <w:t>Czy rolnik prowadzący działalno</w:t>
      </w:r>
      <w:r>
        <w:rPr>
          <w:rFonts w:ascii="Calibri" w:eastAsia="Times New Roman" w:hAnsi="Calibri" w:cs="Times New Roman"/>
          <w:b/>
          <w:i/>
          <w:color w:val="0033CC"/>
          <w:kern w:val="3"/>
          <w:lang w:eastAsia="pl-PL"/>
        </w:rPr>
        <w:t xml:space="preserve">ść gospodarczą może skorzystać </w:t>
      </w:r>
      <w:r w:rsidRPr="001E0195">
        <w:rPr>
          <w:rFonts w:ascii="Calibri" w:eastAsia="Times New Roman" w:hAnsi="Calibri" w:cs="Times New Roman"/>
          <w:b/>
          <w:i/>
          <w:color w:val="0033CC"/>
          <w:kern w:val="3"/>
          <w:lang w:eastAsia="pl-PL"/>
        </w:rPr>
        <w:t xml:space="preserve">z dofinansowania do wynagrodzeń pracowników (art. 15 </w:t>
      </w:r>
      <w:proofErr w:type="spellStart"/>
      <w:r w:rsidRPr="001E0195">
        <w:rPr>
          <w:rFonts w:ascii="Calibri" w:eastAsia="Times New Roman" w:hAnsi="Calibri" w:cs="Times New Roman"/>
          <w:b/>
          <w:i/>
          <w:color w:val="0033CC"/>
          <w:kern w:val="3"/>
          <w:lang w:eastAsia="pl-PL"/>
        </w:rPr>
        <w:t>zzb</w:t>
      </w:r>
      <w:proofErr w:type="spellEnd"/>
      <w:r w:rsidRPr="001E0195">
        <w:rPr>
          <w:rFonts w:ascii="Calibri" w:eastAsia="Times New Roman" w:hAnsi="Calibri" w:cs="Times New Roman"/>
          <w:b/>
          <w:i/>
          <w:color w:val="0033CC"/>
          <w:kern w:val="3"/>
          <w:lang w:eastAsia="pl-PL"/>
        </w:rPr>
        <w:t>)?</w:t>
      </w:r>
    </w:p>
    <w:p w:rsidR="00835F18" w:rsidRPr="00835F18" w:rsidRDefault="00835F18" w:rsidP="00835F18">
      <w:pPr>
        <w:spacing w:before="120" w:after="0" w:line="240" w:lineRule="auto"/>
        <w:contextualSpacing/>
        <w:jc w:val="both"/>
        <w:rPr>
          <w:b/>
          <w:color w:val="FF0000"/>
        </w:rPr>
      </w:pPr>
      <w:r w:rsidRPr="00835F18">
        <w:rPr>
          <w:b/>
          <w:color w:val="FF0000"/>
        </w:rPr>
        <w:t>UWAGA: Nastąpiła aktualizacja wyjaśnień.</w:t>
      </w:r>
    </w:p>
    <w:p w:rsidR="00835F18" w:rsidRPr="00835F18" w:rsidRDefault="00835F18" w:rsidP="00835F18">
      <w:pPr>
        <w:spacing w:before="120" w:after="0" w:line="240" w:lineRule="auto"/>
        <w:rPr>
          <w:b/>
          <w:color w:val="FF0000"/>
          <w:u w:val="single"/>
        </w:rPr>
      </w:pPr>
      <w:r w:rsidRPr="00835F18">
        <w:rPr>
          <w:b/>
          <w:color w:val="FF0000"/>
          <w:u w:val="single"/>
        </w:rPr>
        <w:t>Aktualna odpowiedź:</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 xml:space="preserve">Zgodnie z art. 15zzb rolnik/podmiot prowadzący działalność rolniczą może uzyskać  dofinansowanie do części kosztów wynagrodzeń oraz należnych od tych wynagrodzeń składek na ubezpieczenia społeczne jeśli jest przedsiębiorcą posiadającym status </w:t>
      </w:r>
      <w:proofErr w:type="spellStart"/>
      <w:r w:rsidRPr="001E0195">
        <w:rPr>
          <w:rFonts w:ascii="Calibri" w:eastAsia="Calibri" w:hAnsi="Calibri" w:cs="Times New Roman"/>
        </w:rPr>
        <w:t>mikroprzedsiębiorcy</w:t>
      </w:r>
      <w:proofErr w:type="spellEnd"/>
      <w:r w:rsidRPr="001E0195">
        <w:rPr>
          <w:rFonts w:ascii="Calibri" w:eastAsia="Calibri" w:hAnsi="Calibri" w:cs="Times New Roman"/>
        </w:rPr>
        <w:t xml:space="preserve">, małego lub średniego przedsiębiorcy w rozumieniu art. 7 ustawy z dnia   6 marca 2018 r. – Prawo przedsiębiorców (Dz.U. z 2018 r. poz. 646) i w związku z powyższym posiada wpis do CEIDG lub do rejestru przedsiębiorców KRS. </w:t>
      </w:r>
      <w:r w:rsidRPr="00835F18">
        <w:rPr>
          <w:rFonts w:ascii="Calibri" w:eastAsia="Calibri" w:hAnsi="Calibri" w:cs="Times New Roman"/>
          <w:strike/>
        </w:rPr>
        <w:t>W sytuacji kiedy rolnik jest objęty ubezpieczeniem w KRUS nie może otrzymać wsparcia w postaci dofinansowania wynagrodzeń</w:t>
      </w:r>
      <w:r w:rsidRPr="001E0195">
        <w:rPr>
          <w:rFonts w:ascii="Calibri" w:eastAsia="Calibri" w:hAnsi="Calibri" w:cs="Times New Roman"/>
        </w:rPr>
        <w:t xml:space="preserve">. </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5D2A6D" w:rsidRPr="005D2A6D" w:rsidRDefault="00835F18" w:rsidP="005D2A6D">
      <w:pPr>
        <w:spacing w:before="120" w:after="0" w:line="240" w:lineRule="auto"/>
        <w:jc w:val="both"/>
        <w:rPr>
          <w:rFonts w:ascii="Calibri" w:eastAsia="Times New Roman" w:hAnsi="Calibri" w:cs="Times New Roman"/>
          <w:color w:val="FF0000"/>
          <w:u w:val="single"/>
          <w:lang w:eastAsia="pl-PL"/>
        </w:rPr>
      </w:pPr>
      <w:r w:rsidRPr="005D2A6D">
        <w:rPr>
          <w:rFonts w:ascii="Calibri" w:eastAsia="Times New Roman" w:hAnsi="Calibri" w:cs="Times New Roman"/>
          <w:color w:val="FF0000"/>
          <w:u w:val="single"/>
          <w:lang w:eastAsia="pl-PL"/>
        </w:rPr>
        <w:t>Aktualizacja odpowiedzi:</w:t>
      </w:r>
      <w:r w:rsidR="005D2A6D" w:rsidRPr="005D2A6D">
        <w:rPr>
          <w:rFonts w:ascii="Calibri" w:eastAsia="Times New Roman" w:hAnsi="Calibri" w:cs="Times New Roman"/>
          <w:color w:val="FF0000"/>
          <w:u w:val="single"/>
          <w:lang w:eastAsia="pl-PL"/>
        </w:rPr>
        <w:t xml:space="preserve"> 27 maja 2020 r. Znak pisma: DRP.I.0211.198.2020. Adresat: Dyrektorzy PUP (wszyscy).</w:t>
      </w:r>
    </w:p>
    <w:p w:rsidR="008E5978" w:rsidRDefault="008E5978" w:rsidP="001E0195">
      <w:pPr>
        <w:tabs>
          <w:tab w:val="left" w:pos="3691"/>
        </w:tabs>
        <w:spacing w:before="120" w:after="0" w:line="240" w:lineRule="auto"/>
        <w:jc w:val="both"/>
        <w:rPr>
          <w:rFonts w:ascii="Calibri" w:eastAsia="Calibri" w:hAnsi="Calibri" w:cs="Times New Roman"/>
        </w:rPr>
      </w:pPr>
    </w:p>
    <w:p w:rsidR="001E0195" w:rsidRPr="001E0195" w:rsidRDefault="001E0195" w:rsidP="001E0195">
      <w:pPr>
        <w:tabs>
          <w:tab w:val="left" w:pos="3691"/>
        </w:tabs>
        <w:spacing w:before="120" w:after="0" w:line="240" w:lineRule="auto"/>
        <w:jc w:val="both"/>
        <w:rPr>
          <w:rFonts w:ascii="Calibri" w:eastAsia="Calibri" w:hAnsi="Calibri" w:cs="Times New Roman"/>
        </w:rPr>
      </w:pPr>
      <w:r>
        <w:rPr>
          <w:rFonts w:ascii="Calibri" w:eastAsia="Times New Roman" w:hAnsi="Calibri" w:cs="Times New Roman"/>
          <w:b/>
          <w:i/>
          <w:color w:val="0033CC"/>
          <w:kern w:val="3"/>
          <w:lang w:eastAsia="pl-PL"/>
        </w:rPr>
        <w:t>Pytanie 3.195:</w:t>
      </w:r>
      <w:r w:rsidRPr="001E0195">
        <w:rPr>
          <w:rFonts w:ascii="Calibri" w:eastAsia="Times New Roman" w:hAnsi="Calibri" w:cs="Times New Roman"/>
          <w:b/>
          <w:i/>
          <w:color w:val="0033CC"/>
          <w:kern w:val="3"/>
          <w:lang w:eastAsia="pl-PL"/>
        </w:rPr>
        <w:t xml:space="preserve"> Czy na podstawie zaległości, którą wykazuje raport U7 można odrzucić wniosek </w:t>
      </w:r>
      <w:r w:rsidRPr="001E0195">
        <w:rPr>
          <w:rFonts w:ascii="Calibri" w:eastAsia="Times New Roman" w:hAnsi="Calibri" w:cs="Times New Roman"/>
          <w:b/>
          <w:i/>
          <w:color w:val="0033CC"/>
          <w:kern w:val="3"/>
          <w:lang w:eastAsia="pl-PL"/>
        </w:rPr>
        <w:br/>
        <w:t>z art. 15zzb lub 15zzc?</w:t>
      </w:r>
      <w:r w:rsidRPr="001E0195">
        <w:rPr>
          <w:rFonts w:ascii="Calibri" w:eastAsia="Calibri" w:hAnsi="Calibri" w:cs="Times New Roman"/>
          <w:b/>
          <w:i/>
        </w:rPr>
        <w:t xml:space="preserve">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jc w:val="both"/>
        <w:rPr>
          <w:rFonts w:ascii="Calibri" w:eastAsia="Calibri" w:hAnsi="Calibri" w:cs="Times New Roman"/>
        </w:rPr>
      </w:pPr>
      <w:r w:rsidRPr="001E0195">
        <w:rPr>
          <w:rFonts w:ascii="Calibri" w:eastAsia="Calibri" w:hAnsi="Calibri" w:cs="Times New Roman"/>
        </w:rPr>
        <w:t xml:space="preserve">Jeśli na podstawie raportu U7 wykazane zostało zadłużenie, należy pamiętać, iż ten raport nie uwzględnia m.in. spłaconych zadłużeń w późniejszym terminie oraz ewentualnego rozłożenia przez ZUS należności na raty. Należy pamiętać, że we wniosku przedsiębiorca oświadcza, </w:t>
      </w:r>
      <w:r w:rsidRPr="001E0195">
        <w:rPr>
          <w:rFonts w:ascii="Calibri" w:eastAsia="Calibri" w:hAnsi="Calibri" w:cs="Times New Roman"/>
        </w:rPr>
        <w:br/>
        <w:t>o niezaleganiu w regulowaniu zobowiązań podatkowych, składek na ubezpieczenia społeczne, ubezpieczenie zdrowotne, Fundusz Pracy lub Fundusz Solidarnościowy do końca trzeciego kwartału 2019 r. Oświadczenie to, składane jest pod rygorem odpowiedzialności karnej za składanie fałszywych oświadczeń. Mając to na uwadze, wszelkie wątpliwości, które jednoznacznie nie rozstrzygają o niespełnianiu wymogów instrumentu, które mogą pojawić się na drodze rozpatrywania wniosku, powinny zostać zweryfikowane przez PUP z przedsiębiorcą.</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DD1A6B" w:rsidRDefault="00DD1A6B" w:rsidP="00DD1A6B">
      <w:pPr>
        <w:jc w:val="both"/>
        <w:rPr>
          <w:rFonts w:eastAsia="Times New Roman"/>
          <w:b/>
          <w:i/>
          <w:color w:val="0033CC"/>
          <w:kern w:val="3"/>
          <w:lang w:eastAsia="pl-PL"/>
        </w:rPr>
      </w:pPr>
    </w:p>
    <w:p w:rsidR="00DD1A6B" w:rsidRPr="0090361C" w:rsidRDefault="00DD1A6B" w:rsidP="00DD1A6B">
      <w:pPr>
        <w:jc w:val="both"/>
        <w:rPr>
          <w:rFonts w:eastAsia="Times New Roman"/>
          <w:b/>
          <w:i/>
          <w:color w:val="0033CC"/>
          <w:kern w:val="3"/>
          <w:lang w:eastAsia="pl-PL"/>
        </w:rPr>
      </w:pPr>
      <w:r>
        <w:rPr>
          <w:rFonts w:eastAsia="Times New Roman"/>
          <w:b/>
          <w:i/>
          <w:color w:val="0033CC"/>
          <w:kern w:val="3"/>
          <w:lang w:eastAsia="pl-PL"/>
        </w:rPr>
        <w:t>Pytanie 3.196:</w:t>
      </w:r>
      <w:r w:rsidRPr="0090361C">
        <w:rPr>
          <w:rFonts w:eastAsia="Times New Roman"/>
          <w:b/>
          <w:i/>
          <w:color w:val="0033CC"/>
          <w:kern w:val="3"/>
          <w:lang w:eastAsia="pl-PL"/>
        </w:rPr>
        <w:t>. Czy PUP może posługiwać się raportem U7, podczas weryfikacji wniosków?</w:t>
      </w:r>
    </w:p>
    <w:p w:rsidR="00DD1A6B" w:rsidRPr="00BE4EDA" w:rsidRDefault="00DD1A6B" w:rsidP="00DD1A6B">
      <w:pPr>
        <w:spacing w:before="120" w:after="120" w:line="240" w:lineRule="auto"/>
        <w:jc w:val="both"/>
        <w:rPr>
          <w:bCs/>
        </w:rPr>
      </w:pPr>
      <w:r w:rsidRPr="00BE4EDA">
        <w:rPr>
          <w:bCs/>
        </w:rPr>
        <w:t>Odpowiedź:</w:t>
      </w:r>
    </w:p>
    <w:p w:rsidR="00DD1A6B" w:rsidRDefault="00DD1A6B" w:rsidP="00DD1A6B">
      <w:pPr>
        <w:jc w:val="both"/>
      </w:pPr>
      <w:r w:rsidRPr="00C55263">
        <w:t xml:space="preserve">Zgodnie z art. 88z ust. 10 ustawy o promocji zatrudnienia i instytucjach rynku pracy  </w:t>
      </w:r>
      <w:r w:rsidRPr="00C55263">
        <w:br/>
        <w:t>(Dz. U. z 2018 r. poz. 1265, z późn. zm.), usługa U7 może zostać użyta w związku</w:t>
      </w:r>
      <w:r>
        <w:t xml:space="preserve"> </w:t>
      </w:r>
      <w:r w:rsidRPr="00C55263">
        <w:t>z wnioskiem o wydanie zezwolenia na pracę dla cudzoziemca. MRPiPS pracuje nad zapisem prawnym umożliwiającym korzystanie z tego raportu, w celu weryfikacji wniosków realizowanych przez PUP instrumentów, ustawy</w:t>
      </w:r>
      <w:r w:rsidRPr="00C55263">
        <w:rPr>
          <w:rFonts w:eastAsia="Times New Roman"/>
          <w:lang w:eastAsia="pl-PL"/>
        </w:rPr>
        <w:t xml:space="preserve"> </w:t>
      </w:r>
      <w:r w:rsidRPr="00C55263">
        <w:rPr>
          <w:color w:val="000000"/>
        </w:rPr>
        <w:t>z dnia 2 marca 2020 r. o szczególnych rozwiązaniach związanych z zapobieganiem, przeciwdziałaniem i zwalczaniem COVID-19, innych chorób zakaźnych oraz wywołanych nimi sytuacji kryzysowych (Dz. U. poz. 374</w:t>
      </w:r>
      <w:r>
        <w:rPr>
          <w:color w:val="000000"/>
        </w:rPr>
        <w:t xml:space="preserve"> </w:t>
      </w:r>
      <w:r w:rsidRPr="00C55263">
        <w:rPr>
          <w:color w:val="000000"/>
        </w:rPr>
        <w:t>z późn. zm.)</w:t>
      </w:r>
      <w:r w:rsidRPr="00C55263">
        <w:t xml:space="preserve">. </w:t>
      </w:r>
    </w:p>
    <w:p w:rsidR="00DD1A6B" w:rsidRDefault="00DD1A6B" w:rsidP="00DD1A6B">
      <w:pPr>
        <w:spacing w:before="120" w:after="120" w:line="240" w:lineRule="auto"/>
        <w:jc w:val="both"/>
        <w:rPr>
          <w:rFonts w:eastAsia="Times New Roman"/>
          <w:u w:val="single"/>
          <w:lang w:eastAsia="pl-PL"/>
        </w:rPr>
      </w:pPr>
      <w:r w:rsidRPr="007B7E92">
        <w:rPr>
          <w:rFonts w:eastAsia="Times New Roman"/>
          <w:u w:val="single"/>
          <w:lang w:eastAsia="pl-PL"/>
        </w:rPr>
        <w:t xml:space="preserve">Data odpowiedzi: 18 maja 2020 r. Znak pisma: DRP-I.0211.163.2020.HR. Adresat pisma: Dyrektorzy PUP (wszyscy). </w:t>
      </w:r>
    </w:p>
    <w:p w:rsidR="00DD1A6B" w:rsidRDefault="00DD1A6B" w:rsidP="001E0195">
      <w:pPr>
        <w:jc w:val="both"/>
        <w:rPr>
          <w:rFonts w:ascii="Calibri" w:eastAsia="Times New Roman" w:hAnsi="Calibri" w:cs="Times New Roman"/>
          <w:b/>
          <w:i/>
          <w:color w:val="0033CC"/>
          <w:kern w:val="3"/>
          <w:lang w:eastAsia="pl-PL"/>
        </w:rPr>
      </w:pPr>
    </w:p>
    <w:p w:rsidR="001E0195" w:rsidRPr="001E0195" w:rsidRDefault="001E0195" w:rsidP="001E0195">
      <w:pPr>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w:t>
      </w:r>
      <w:r w:rsidR="00DD1A6B">
        <w:rPr>
          <w:rFonts w:ascii="Calibri" w:eastAsia="Times New Roman" w:hAnsi="Calibri" w:cs="Times New Roman"/>
          <w:b/>
          <w:i/>
          <w:color w:val="0033CC"/>
          <w:kern w:val="3"/>
          <w:lang w:eastAsia="pl-PL"/>
        </w:rPr>
        <w:t>tanie 3.197</w:t>
      </w:r>
      <w:r>
        <w:rPr>
          <w:rFonts w:ascii="Calibri" w:eastAsia="Times New Roman" w:hAnsi="Calibri" w:cs="Times New Roman"/>
          <w:b/>
          <w:i/>
          <w:color w:val="0033CC"/>
          <w:kern w:val="3"/>
          <w:lang w:eastAsia="pl-PL"/>
        </w:rPr>
        <w:t>:</w:t>
      </w:r>
      <w:r w:rsidRPr="001E0195">
        <w:rPr>
          <w:rFonts w:ascii="Calibri" w:eastAsia="Times New Roman" w:hAnsi="Calibri" w:cs="Times New Roman"/>
          <w:b/>
          <w:i/>
          <w:color w:val="0033CC"/>
          <w:kern w:val="3"/>
          <w:lang w:eastAsia="pl-PL"/>
        </w:rPr>
        <w:t xml:space="preserve">. Jak ujmować pracowników w wieku 55+ i 60+ w kalkulatorze do art. 15zzb, </w:t>
      </w:r>
      <w:r w:rsidRPr="001E0195">
        <w:rPr>
          <w:rFonts w:ascii="Calibri" w:eastAsia="Times New Roman" w:hAnsi="Calibri" w:cs="Times New Roman"/>
          <w:b/>
          <w:i/>
          <w:color w:val="0033CC"/>
          <w:kern w:val="3"/>
          <w:lang w:eastAsia="pl-PL"/>
        </w:rPr>
        <w:br/>
        <w:t>w przypadku których pracodawca jest zwolniony z opłacania składek na FP i FGŚP ?</w:t>
      </w:r>
    </w:p>
    <w:p w:rsidR="001E0195" w:rsidRPr="001E0195" w:rsidRDefault="001E0195" w:rsidP="001E0195">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1E0195" w:rsidRPr="001E0195" w:rsidRDefault="001E0195" w:rsidP="001E0195">
      <w:pPr>
        <w:spacing w:before="120" w:after="0" w:line="240" w:lineRule="auto"/>
        <w:rPr>
          <w:rFonts w:ascii="Calibri" w:eastAsia="Calibri" w:hAnsi="Calibri" w:cs="Times New Roman"/>
          <w:u w:val="single"/>
        </w:rPr>
      </w:pPr>
      <w:r w:rsidRPr="001E0195">
        <w:rPr>
          <w:rFonts w:ascii="Calibri" w:eastAsia="Calibri" w:hAnsi="Calibri" w:cs="Times New Roman"/>
          <w:u w:val="single"/>
        </w:rPr>
        <w:t>Przypadek 1 – firma skorzystała ze zwolnienia z opłacania składek w ramach art. 31zo</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 xml:space="preserve">Pracownik w wieku 55+ lub 60+ jest zatrudniony w firmie, która skorzystała ze zwolnienia </w:t>
      </w:r>
      <w:r w:rsidRPr="001E0195">
        <w:rPr>
          <w:rFonts w:ascii="Calibri" w:eastAsia="Calibri" w:hAnsi="Calibri" w:cs="Times New Roman"/>
        </w:rPr>
        <w:br/>
        <w:t>w ZUS z opłacania składek na ubezpieczenia społeczne (w ramach art. 31zo – tj. 100% lub 50% zwolnienia), wówczas jeśli pracownik ten zatrudniony jest na pełen etat bądź część etatu powinien być wykazany w zakładce drugiej kalkulatora pn. „Dofinansowanie umów o pracę” i w kolumnie dotyczącej informacji „Czy pracownik jest objęty zwolnieniem ze składek ZUS ” należy zaznaczyć „0” czyli „tak”. Jeśli pracownik zatrudniony jest na umowę zlecenie wówczas należy go wykazać w zakładce trzeciej kalkulatora pn. „</w:t>
      </w:r>
      <w:proofErr w:type="spellStart"/>
      <w:r w:rsidRPr="001E0195">
        <w:rPr>
          <w:rFonts w:ascii="Calibri" w:eastAsia="Calibri" w:hAnsi="Calibri" w:cs="Times New Roman"/>
        </w:rPr>
        <w:t>Dofin</w:t>
      </w:r>
      <w:proofErr w:type="spellEnd"/>
      <w:r w:rsidRPr="001E0195">
        <w:rPr>
          <w:rFonts w:ascii="Calibri" w:eastAsia="Calibri" w:hAnsi="Calibri" w:cs="Times New Roman"/>
        </w:rPr>
        <w:t xml:space="preserve">. um. zleceń, o pracę nakł.”, i w kolumnie dotyczącej informacji „Czy pracownik jest objęty zwolnieniem ze składek ZUS ” należy zaznaczyć „0” czyli „tak”. Pracodawca może w ww. przypadkach wnioskować tylko o dofinansowanie do wynagrodzenia. </w:t>
      </w:r>
    </w:p>
    <w:p w:rsidR="001E0195" w:rsidRPr="001E0195" w:rsidRDefault="001E0195" w:rsidP="001E0195">
      <w:pPr>
        <w:spacing w:before="120" w:after="0" w:line="240" w:lineRule="auto"/>
        <w:rPr>
          <w:rFonts w:ascii="Calibri" w:eastAsia="Calibri" w:hAnsi="Calibri" w:cs="Times New Roman"/>
        </w:rPr>
      </w:pPr>
    </w:p>
    <w:p w:rsidR="001E0195" w:rsidRPr="001E0195" w:rsidRDefault="001E0195" w:rsidP="001E0195">
      <w:pPr>
        <w:spacing w:before="120" w:after="0" w:line="240" w:lineRule="auto"/>
        <w:rPr>
          <w:rFonts w:ascii="Calibri" w:eastAsia="Calibri" w:hAnsi="Calibri" w:cs="Times New Roman"/>
          <w:u w:val="single"/>
        </w:rPr>
      </w:pPr>
      <w:r w:rsidRPr="001E0195">
        <w:rPr>
          <w:rFonts w:ascii="Calibri" w:eastAsia="Calibri" w:hAnsi="Calibri" w:cs="Times New Roman"/>
          <w:u w:val="single"/>
        </w:rPr>
        <w:lastRenderedPageBreak/>
        <w:t xml:space="preserve">Przypadek 2 – firma nie skorzystała ze zwolnienia z opłacania składek w ramach art. 31zo </w:t>
      </w:r>
    </w:p>
    <w:p w:rsidR="001E0195" w:rsidRPr="001E0195" w:rsidRDefault="001E0195" w:rsidP="001E0195">
      <w:pPr>
        <w:spacing w:before="120" w:after="0" w:line="240" w:lineRule="auto"/>
        <w:jc w:val="both"/>
        <w:rPr>
          <w:rFonts w:ascii="Calibri" w:eastAsia="Calibri" w:hAnsi="Calibri" w:cs="Times New Roman"/>
        </w:rPr>
      </w:pPr>
      <w:r w:rsidRPr="001E0195">
        <w:rPr>
          <w:rFonts w:ascii="Calibri" w:eastAsia="Calibri" w:hAnsi="Calibri" w:cs="Times New Roman"/>
        </w:rPr>
        <w:t xml:space="preserve">Pracownik w wieku 55+ lub 60+ jest zatrudniony w firmie, która nie skorzystała ze zwolnienia w ZUS z opłacania składek na ubezpieczenia społeczne (w ramach art. 31zo – </w:t>
      </w:r>
      <w:r w:rsidRPr="001E0195">
        <w:rPr>
          <w:rFonts w:ascii="Calibri" w:eastAsia="Calibri" w:hAnsi="Calibri" w:cs="Times New Roman"/>
        </w:rPr>
        <w:br/>
        <w:t>tj. 100% lub 50% zwolnienia), wówczas jeśli pracownik ten zatrudniony jest na pełen etat bądź część etatu powinien być wykazany w zakładce drugiej kalkulatora pn. „Dofinansowanie umów o pracę” i w kolumnie dotyczącej informacji „Czy pracownik jest objęty zwolnieniem ze składek ZUS ” należy zaznaczyć „1” czyli „nie”. Jeśli pracownik zatrudniony jest na umowę zlecenie wówczas należy go wykazać w zakładce trzeciej kalkulatora pn. „</w:t>
      </w:r>
      <w:proofErr w:type="spellStart"/>
      <w:r w:rsidRPr="001E0195">
        <w:rPr>
          <w:rFonts w:ascii="Calibri" w:eastAsia="Calibri" w:hAnsi="Calibri" w:cs="Times New Roman"/>
        </w:rPr>
        <w:t>Dofin</w:t>
      </w:r>
      <w:proofErr w:type="spellEnd"/>
      <w:r w:rsidRPr="001E0195">
        <w:rPr>
          <w:rFonts w:ascii="Calibri" w:eastAsia="Calibri" w:hAnsi="Calibri" w:cs="Times New Roman"/>
        </w:rPr>
        <w:t>. um. zleceń, o pracę nakł.”, i w kolumnie dotyczącej informacji „Czy pracownik jest objęty zwolnieniem ze składek ZUS ” należy zaznaczyć „1” czyli  „nie”. Pracodawca może w ww. przypadkach wnioskować o dofinansowanie do wynagrodzenia, jak i do składek na ubezpieczenia społeczne.</w:t>
      </w:r>
    </w:p>
    <w:p w:rsidR="001E0195" w:rsidRPr="001E0195" w:rsidRDefault="001E0195" w:rsidP="001E0195">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1E0195" w:rsidRPr="001E0195" w:rsidRDefault="001E0195" w:rsidP="001E0195">
      <w:pPr>
        <w:spacing w:before="120" w:after="0" w:line="240" w:lineRule="auto"/>
        <w:jc w:val="both"/>
        <w:rPr>
          <w:rFonts w:ascii="Calibri" w:eastAsia="Calibri" w:hAnsi="Calibri" w:cs="Times New Roman"/>
        </w:rPr>
      </w:pPr>
    </w:p>
    <w:p w:rsidR="000C2D2E" w:rsidRPr="00FF7C1F" w:rsidRDefault="00701768" w:rsidP="000C2D2E">
      <w:pPr>
        <w:spacing w:before="120" w:after="120" w:line="240" w:lineRule="auto"/>
        <w:jc w:val="both"/>
        <w:rPr>
          <w:b/>
          <w:i/>
          <w:color w:val="0033CC"/>
        </w:rPr>
      </w:pPr>
      <w:r>
        <w:rPr>
          <w:b/>
          <w:i/>
          <w:color w:val="0033CC"/>
        </w:rPr>
        <w:t>Pytanie 3.198</w:t>
      </w:r>
      <w:r w:rsidR="000C2D2E" w:rsidRPr="00FF7C1F">
        <w:rPr>
          <w:b/>
          <w:i/>
          <w:color w:val="0033CC"/>
        </w:rPr>
        <w:t xml:space="preserve">: W poszczególnych instrumentach  (15zzb,15zzc, 15zzd) zdarza się, że wnioskodawcami są różnego rodzaju spółki osobowe lub kapitałowe. Zdarza się również że przedsiębiorca prowadzi </w:t>
      </w:r>
      <w:proofErr w:type="spellStart"/>
      <w:r w:rsidR="000C2D2E" w:rsidRPr="00FF7C1F">
        <w:rPr>
          <w:b/>
          <w:i/>
          <w:color w:val="0033CC"/>
        </w:rPr>
        <w:t>działalnośc</w:t>
      </w:r>
      <w:proofErr w:type="spellEnd"/>
      <w:r w:rsidR="000C2D2E" w:rsidRPr="00FF7C1F">
        <w:rPr>
          <w:b/>
          <w:i/>
          <w:color w:val="0033CC"/>
        </w:rPr>
        <w:t xml:space="preserve"> indywidualnie (ma wpis do CEIDG) a dodatkowo jest wspólnikiem w jakiejś spółce osobowej lub kapitałowej np. w spółce jawnej. Czy w takim razie obydwa te podmioty mogą ubiegać się o pożyczkę? Jaką zasadą powinniśmy się kierować kiedy o  różne instrumenty występują osoby zarówno prowadzące </w:t>
      </w:r>
      <w:proofErr w:type="spellStart"/>
      <w:r w:rsidR="000C2D2E" w:rsidRPr="00FF7C1F">
        <w:rPr>
          <w:b/>
          <w:i/>
          <w:color w:val="0033CC"/>
        </w:rPr>
        <w:t>działalnośc</w:t>
      </w:r>
      <w:proofErr w:type="spellEnd"/>
      <w:r w:rsidR="000C2D2E" w:rsidRPr="00FF7C1F">
        <w:rPr>
          <w:b/>
          <w:i/>
          <w:color w:val="0033CC"/>
        </w:rPr>
        <w:t xml:space="preserve"> jak i działające w spółkach? Możliwy jest również przypadek, że osoba nie prowadzi działalności samodzielnie a jest wspólnikiem w różnych spółkach i czy wtedy każda z tych spółek może się ubiegać o podobne instrumenty?</w:t>
      </w:r>
    </w:p>
    <w:p w:rsidR="000C2D2E" w:rsidRDefault="000C2D2E" w:rsidP="000C2D2E">
      <w:pPr>
        <w:spacing w:before="120" w:after="120" w:line="240" w:lineRule="auto"/>
        <w:jc w:val="both"/>
      </w:pPr>
      <w:r>
        <w:t>Odpowiedź:</w:t>
      </w:r>
    </w:p>
    <w:p w:rsidR="000C2D2E" w:rsidRDefault="000C2D2E" w:rsidP="000C2D2E">
      <w:pPr>
        <w:spacing w:before="120" w:after="120" w:line="240" w:lineRule="auto"/>
        <w:jc w:val="both"/>
        <w:rPr>
          <w:rFonts w:ascii="Calibri" w:eastAsia="Times New Roman" w:hAnsi="Calibri" w:cs="Calibri"/>
          <w:color w:val="000000"/>
          <w:lang w:eastAsia="pl-PL"/>
        </w:rPr>
      </w:pPr>
      <w:r w:rsidRPr="001A540D">
        <w:rPr>
          <w:rFonts w:ascii="Calibri" w:eastAsia="Times New Roman" w:hAnsi="Calibri" w:cs="Calibri"/>
          <w:color w:val="000000"/>
          <w:lang w:eastAsia="pl-PL"/>
        </w:rPr>
        <w:t xml:space="preserve">W zakresie pożyczki obowiązują zasady: jedna spółka prawa handlowego – jedna pożyczka, jedna osoba fizyczna - jedna pożyczka. </w:t>
      </w:r>
    </w:p>
    <w:p w:rsidR="000C2D2E" w:rsidRPr="001A540D" w:rsidRDefault="000C2D2E" w:rsidP="000C2D2E">
      <w:pPr>
        <w:spacing w:before="120" w:after="120" w:line="240" w:lineRule="auto"/>
        <w:jc w:val="both"/>
        <w:rPr>
          <w:rFonts w:ascii="Calibri" w:eastAsia="Times New Roman" w:hAnsi="Calibri" w:cs="Calibri"/>
          <w:color w:val="000000"/>
          <w:lang w:eastAsia="pl-PL"/>
        </w:rPr>
      </w:pPr>
      <w:r w:rsidRPr="00156007">
        <w:rPr>
          <w:u w:val="single"/>
        </w:rPr>
        <w:t xml:space="preserve">Data odpowiedzi: 22 maja </w:t>
      </w:r>
      <w:r>
        <w:rPr>
          <w:u w:val="single"/>
        </w:rPr>
        <w:t>2020 r. Znak pisma DRP-IV.0211.12</w:t>
      </w:r>
      <w:r w:rsidRPr="00156007">
        <w:rPr>
          <w:u w:val="single"/>
        </w:rPr>
        <w:t>.2020.BPS. Adresat pisma: Dyrektorzy PUP i WUP (wszyscy).</w:t>
      </w:r>
    </w:p>
    <w:p w:rsidR="001E0195" w:rsidRPr="001E0195" w:rsidRDefault="001E0195" w:rsidP="001E0195">
      <w:pPr>
        <w:jc w:val="both"/>
        <w:rPr>
          <w:rFonts w:ascii="Calibri" w:eastAsia="Calibri" w:hAnsi="Calibri" w:cs="Times New Roman"/>
        </w:rPr>
      </w:pPr>
    </w:p>
    <w:p w:rsidR="00347B82" w:rsidRPr="00A26BE1" w:rsidRDefault="00A26BE1" w:rsidP="00347B82">
      <w:pPr>
        <w:pStyle w:val="Textbody"/>
        <w:spacing w:line="240" w:lineRule="auto"/>
        <w:jc w:val="both"/>
        <w:rPr>
          <w:rFonts w:cs="Times New Roman"/>
          <w:b/>
          <w:color w:val="0033CC"/>
        </w:rPr>
      </w:pPr>
      <w:r w:rsidRPr="00A26BE1">
        <w:rPr>
          <w:rFonts w:eastAsia="Times New Roman" w:cs="Times New Roman"/>
          <w:b/>
          <w:i/>
          <w:color w:val="0033CC"/>
          <w:lang w:eastAsia="pl-PL"/>
        </w:rPr>
        <w:t>Pytanie 3.199:</w:t>
      </w:r>
      <w:r w:rsidR="00347B82" w:rsidRPr="00A26BE1">
        <w:rPr>
          <w:rFonts w:eastAsia="Times New Roman" w:cs="Times New Roman"/>
          <w:b/>
          <w:i/>
          <w:color w:val="0033CC"/>
          <w:lang w:eastAsia="pl-PL"/>
        </w:rPr>
        <w:t xml:space="preserve"> </w:t>
      </w:r>
      <w:r w:rsidR="00347B82" w:rsidRPr="00A26BE1">
        <w:rPr>
          <w:rFonts w:cs="Times New Roman"/>
          <w:b/>
          <w:i/>
          <w:color w:val="0033CC"/>
        </w:rPr>
        <w:t>Wobec pojawiających się pytań proszę o wyjaśnienie kwestii, czy przedsiębiorca posiadający status mikro, małego lub średniego w rozumieniu ustawy z 6 marca 2018 r. - Prawo przedsiębiorców może otrzymać pomoc, o której mowa w art. 15zzb ustawy z 2 marca 2020 r. o szczególnych rozwiązaniach związanych z za</w:t>
      </w:r>
      <w:r w:rsidRPr="00A26BE1">
        <w:rPr>
          <w:rFonts w:cs="Times New Roman"/>
          <w:b/>
          <w:i/>
          <w:color w:val="0033CC"/>
        </w:rPr>
        <w:t xml:space="preserve">pobieganiem, przeciwdziałaniem </w:t>
      </w:r>
      <w:r w:rsidR="00347B82" w:rsidRPr="00A26BE1">
        <w:rPr>
          <w:rFonts w:cs="Times New Roman"/>
          <w:b/>
          <w:i/>
          <w:color w:val="0033CC"/>
        </w:rPr>
        <w:t>i zwalczaniem COVID-19, innych chorób zakaźnych oraz wywołanych nimi sytuacji kryzysowych, w sytuacji gdy nie spełnia on definicji mikro, małego, średniego przedsiębiorcy w rozumieniu Załącznika I Rozporządzenia Komisji (UE )nr 651/2014 z dnia 17 czerwca 2014 r., uznającego niektóre rodzaje pomocy za zgodne z rynkiem wewnętrznym w zastosowaniu art. 107 i 108 Traktatu, wobec bycia „przedsiębiorstwem partnerskim lub powiązanym” tzw. grupą kapitałową, o której mowa w tym Rozporządzeniu? Jak należy traktować podmioty wskazujące w formularzach pomocy publicznej, swoją wielkość jako „inne” (rubryka A pkt 3.) oraz jaki jest prawidłowy sposób obliczania wysokości udzielnej pomocy publicznej dla konkretnego podmiotu wnioskującego o pomoc?</w:t>
      </w:r>
    </w:p>
    <w:p w:rsidR="00347B82" w:rsidRPr="0062084E" w:rsidRDefault="00347B82" w:rsidP="00347B82">
      <w:pPr>
        <w:spacing w:before="120" w:after="0" w:line="240" w:lineRule="auto"/>
        <w:jc w:val="both"/>
      </w:pPr>
      <w:r w:rsidRPr="0062084E">
        <w:t>Odpowiedź:</w:t>
      </w:r>
    </w:p>
    <w:p w:rsidR="00347B82" w:rsidRPr="0062084E" w:rsidRDefault="00347B82" w:rsidP="00347B82">
      <w:pPr>
        <w:spacing w:before="120" w:after="0" w:line="240" w:lineRule="auto"/>
        <w:jc w:val="both"/>
      </w:pPr>
      <w:r w:rsidRPr="0062084E">
        <w:t xml:space="preserve">Zgodnie z wyjaśnieniami otrzymanymi z Ministerstwa Rozwoju - definicje zawarte w art. 7 Prawa przedsiębiorców, dotyczące </w:t>
      </w:r>
      <w:proofErr w:type="spellStart"/>
      <w:r w:rsidRPr="0062084E">
        <w:t>mikroprzedsiębiorcy</w:t>
      </w:r>
      <w:proofErr w:type="spellEnd"/>
      <w:r w:rsidRPr="0062084E">
        <w:t xml:space="preserve">, małego i średniego przedsiębiorcy, nie odnoszą się do kwestii ewentualnych powiązań między poszczególnymi przedsiębiorstwami. Jeżeli więc jakaś ustawa powołuje się na definicję MŚP w rozumieniu Prawa przedsiębiorców, to powiązań tych nie bierze się pod uwagę. </w:t>
      </w:r>
    </w:p>
    <w:p w:rsidR="00347B82" w:rsidRPr="0062084E" w:rsidRDefault="00347B82" w:rsidP="00347B82">
      <w:pPr>
        <w:spacing w:before="120" w:after="0" w:line="240" w:lineRule="auto"/>
        <w:jc w:val="both"/>
      </w:pPr>
      <w:r w:rsidRPr="0062084E">
        <w:lastRenderedPageBreak/>
        <w:t xml:space="preserve">W załączniku nr 1 do Wniosku stanowiącym Wzór formularza pomocy publicznej, który przedsiębiorca wypełnia celem uzyskania dofinansowania w ramach art. 15 </w:t>
      </w:r>
      <w:proofErr w:type="spellStart"/>
      <w:r w:rsidRPr="0062084E">
        <w:t>zzb</w:t>
      </w:r>
      <w:proofErr w:type="spellEnd"/>
      <w:r w:rsidRPr="0062084E">
        <w:t xml:space="preserve"> w punkcie 3 w części A, dotyczącym wsparcia w ujęciu europejskim, należy w opisanym przypadku posiadania powiązań kapitałowych zaznaczyć rodzaj przedsiębiorcy „inny”. Komunikat Komisji nie uzależnia bowiem możliwości udzielenia pomocy z sekcji 3.1 lub 3.10 od posiadania przez przedsiębiorcę konkretnego statusu (np. MŚP). Dla pomocy z sekcji 3.10 status przedsiębiorcy jest całkowicie irrelewantny. </w:t>
      </w:r>
    </w:p>
    <w:p w:rsidR="00347B82" w:rsidRPr="0062084E" w:rsidRDefault="00347B82" w:rsidP="00347B82">
      <w:pPr>
        <w:spacing w:before="120" w:after="0" w:line="240" w:lineRule="auto"/>
        <w:jc w:val="both"/>
      </w:pPr>
      <w:r w:rsidRPr="0062084E">
        <w:t>W przypadku sekcji 3.1 niezbędne jest jednak ustalenie pojęcia przedsiębiorcy w rozumieniu art. 3 załącznika 1 do rozporządzenia 651/2014 (por. pkt 2 powyżej) w celu monitorowania nieprzekroczenia odpowiedniego limitu 800 tys. EUR/120 tys. EUR/100 tys. EUR. Ponadto, dla celów informacyjnych, konieczne jest wskazanie w sprawozdaniu przekazywanym za pośrednictwem aplikacji SHRIMP statusu przedsiębiorstwa w rozumieniu załącznika 1 do rozporządzenia 651/2014.Załącznik ten służy jedynie celom statystycznym i nie wpływa na możliwość udzielenia pomocy antykryzysowej. Powyższe</w:t>
      </w:r>
      <w:r w:rsidR="00DD3082">
        <w:t xml:space="preserve"> nie stoi także w sprzeczności </w:t>
      </w:r>
      <w:r w:rsidRPr="0062084E">
        <w:t>z jednoczesnym oświadczeniem w punkcie 1 części D wniosku, które odnosi się już bezpośrednio do spółki zależnej, wnioskującej o dofinansowanie. Zatem przy określeniu statusu przedsiębiorcy powinni Państwo wziąć pod uwagę zatrudnienie w spółce, a nie w całej grupie kapitałowej.</w:t>
      </w:r>
    </w:p>
    <w:p w:rsidR="00347B82" w:rsidRPr="0062084E" w:rsidRDefault="00347B82" w:rsidP="00347B82">
      <w:pPr>
        <w:spacing w:before="120" w:after="0" w:line="240" w:lineRule="auto"/>
        <w:jc w:val="both"/>
        <w:rPr>
          <w:u w:val="single"/>
        </w:rPr>
      </w:pPr>
      <w:r w:rsidRPr="0062084E">
        <w:rPr>
          <w:u w:val="single"/>
        </w:rPr>
        <w:t>Data odpowiedzi: 27 maja 2020 r. Znak pisma: DRP.I.0211.198.2020. Adresat: Dyrektorzy PUP (wszyscy).</w:t>
      </w:r>
    </w:p>
    <w:p w:rsidR="008D1363" w:rsidRDefault="008D1363" w:rsidP="009D1184">
      <w:pPr>
        <w:spacing w:before="120" w:after="120" w:line="240" w:lineRule="auto"/>
        <w:jc w:val="both"/>
      </w:pPr>
    </w:p>
    <w:p w:rsidR="00A34C70" w:rsidRPr="00AF262D" w:rsidRDefault="00DD3082" w:rsidP="00A34C70">
      <w:pPr>
        <w:spacing w:before="120" w:after="0" w:line="240" w:lineRule="auto"/>
        <w:jc w:val="both"/>
        <w:rPr>
          <w:b/>
          <w:i/>
          <w:color w:val="0033CC"/>
        </w:rPr>
      </w:pPr>
      <w:r w:rsidRPr="00AF262D">
        <w:rPr>
          <w:rFonts w:eastAsia="Times New Roman"/>
          <w:b/>
          <w:i/>
          <w:color w:val="0033CC"/>
          <w:lang w:eastAsia="pl-PL"/>
        </w:rPr>
        <w:t>Pytanie 3.200:</w:t>
      </w:r>
      <w:r w:rsidR="00A34C70" w:rsidRPr="00AF262D">
        <w:rPr>
          <w:rFonts w:eastAsia="Times New Roman"/>
          <w:b/>
          <w:i/>
          <w:color w:val="0033CC"/>
          <w:lang w:eastAsia="pl-PL"/>
        </w:rPr>
        <w:t xml:space="preserve"> </w:t>
      </w:r>
      <w:r w:rsidR="00A34C70" w:rsidRPr="00AF262D">
        <w:rPr>
          <w:b/>
          <w:i/>
          <w:color w:val="0033CC"/>
        </w:rPr>
        <w:t xml:space="preserve">Czy powiatowy urząd pracy powinien sprawdzać zgodność z prawdą oświadczeń </w:t>
      </w:r>
      <w:r w:rsidR="00A34C70" w:rsidRPr="00AF262D">
        <w:rPr>
          <w:b/>
          <w:i/>
          <w:color w:val="0033CC"/>
        </w:rPr>
        <w:br/>
        <w:t>o niezaleganiu w opłacaniu składek na ubezpieczenia społeczne. W przypadku pozytywnej odpowiedzi powstaje wątpliwość, czy do celów sprawdzenia można wykorzystać formularz U7?</w:t>
      </w:r>
    </w:p>
    <w:p w:rsidR="00A34C70" w:rsidRPr="0062084E" w:rsidRDefault="00A34C70" w:rsidP="00A34C70">
      <w:pPr>
        <w:spacing w:before="120" w:after="0" w:line="240" w:lineRule="auto"/>
        <w:jc w:val="both"/>
      </w:pPr>
      <w:r w:rsidRPr="0062084E">
        <w:t>Odpowiedź:</w:t>
      </w:r>
    </w:p>
    <w:p w:rsidR="00A34C70" w:rsidRPr="0062084E" w:rsidRDefault="00A34C70" w:rsidP="00A34C70">
      <w:pPr>
        <w:spacing w:before="120" w:after="0" w:line="240" w:lineRule="auto"/>
        <w:jc w:val="both"/>
      </w:pPr>
      <w:r w:rsidRPr="0062084E">
        <w:t xml:space="preserve">Przepisy ustawy z dnia 2 marca 2020 r. o szczególnych rozwiązaniach związanych </w:t>
      </w:r>
      <w:r w:rsidRPr="0062084E">
        <w:br/>
        <w:t xml:space="preserve">z zapobieganiem, przeciwdziałaniem i zwalczaniem COVID-19, innych chorób zakaźnych oraz wywołanych nimi sytuacji kryzysowych (Dz. U. poz. 374, z późn. zm.) nie nakładają na Powiatowy Urząd Pracy obowiązku weryfikacji składanych przez pracodawcę/przedsiębiorcę oświadczeń. Oświadczenia te składane są pod rygorem odpowiedzialności karnej za składanie fałszywych oświadczeń. Niemniej jednak, w przypadku powzięcia przez Powiatowy Urząd Pracy wątpliwości, co do prawdziwości złożonego oświadczenia, może on je zweryfikować. </w:t>
      </w:r>
    </w:p>
    <w:p w:rsidR="00A34C70" w:rsidRPr="0062084E" w:rsidRDefault="00A34C70" w:rsidP="00A34C70">
      <w:pPr>
        <w:spacing w:before="120" w:after="0" w:line="240" w:lineRule="auto"/>
        <w:jc w:val="both"/>
      </w:pPr>
      <w:r w:rsidRPr="0062084E">
        <w:t xml:space="preserve">Zgodnie z brzmieniem art. 88z ust. 10 ustawy z dnia 20 kwietnia 2004 r. </w:t>
      </w:r>
      <w:r w:rsidRPr="0062084E">
        <w:rPr>
          <w:iCs/>
        </w:rPr>
        <w:t>o promocji zatrudnienia i instytucjach rynku pracy</w:t>
      </w:r>
      <w:r w:rsidRPr="0062084E">
        <w:t xml:space="preserve"> </w:t>
      </w:r>
      <w:r w:rsidRPr="0062084E">
        <w:rPr>
          <w:iCs/>
        </w:rPr>
        <w:t>(Dz. U. z 2018 r. poz. 2018 r. poz. 1265, z późn. zm.)</w:t>
      </w:r>
      <w:r w:rsidRPr="0062084E">
        <w:t xml:space="preserve"> starosta może pozyskać z systemu teleinformatycznego Zakładu Ubezpieczeń Społecznych, przy wykorzystaniu systemów teleinformatycznych prowadzonych przez ministra właściwego do spraw pracy, informacje w celu ustalenia okoliczności, o których mowa w ust. 6 pkt 3 i 4. Wskazana usługa U7 może zatem zostać użyta tylko w związku z wnioskiem o wydanie zezwolenia na pracę dla cudzoziemca. Wobec powyższego, w obecnym stanie prawnym U7 nie może być wykorzystywane do sprawdzenia podmiotów składających wnioski o uruchomienie wsparcia ze środków Funduszu Pracy.</w:t>
      </w:r>
    </w:p>
    <w:p w:rsidR="00A34C70" w:rsidRPr="0062084E" w:rsidRDefault="00A34C70" w:rsidP="00A34C70">
      <w:pPr>
        <w:spacing w:before="120" w:after="0" w:line="240" w:lineRule="auto"/>
        <w:jc w:val="both"/>
        <w:rPr>
          <w:u w:val="single"/>
        </w:rPr>
      </w:pPr>
      <w:r w:rsidRPr="0062084E">
        <w:rPr>
          <w:u w:val="single"/>
        </w:rPr>
        <w:t>Data odpowiedzi: 27 maja 2020 r. Znak pisma: DRP.I.0211.198.2020. Adresat: Dyrektorzy PUP (wszyscy).</w:t>
      </w:r>
    </w:p>
    <w:p w:rsidR="00A34C70" w:rsidRPr="0062084E" w:rsidRDefault="00A34C70" w:rsidP="00A34C70">
      <w:pPr>
        <w:spacing w:before="120" w:after="0" w:line="240" w:lineRule="auto"/>
        <w:jc w:val="both"/>
      </w:pPr>
    </w:p>
    <w:p w:rsidR="00A34C70" w:rsidRPr="00AF262D" w:rsidRDefault="00AF262D" w:rsidP="00A34C70">
      <w:pPr>
        <w:spacing w:before="120" w:after="0" w:line="240" w:lineRule="auto"/>
        <w:jc w:val="both"/>
        <w:rPr>
          <w:b/>
          <w:i/>
          <w:color w:val="0033CC"/>
        </w:rPr>
      </w:pPr>
      <w:r w:rsidRPr="00AF262D">
        <w:rPr>
          <w:b/>
          <w:i/>
          <w:color w:val="0033CC"/>
        </w:rPr>
        <w:t>Pytanie 3.201:</w:t>
      </w:r>
      <w:r w:rsidR="00A34C70" w:rsidRPr="00AF262D">
        <w:rPr>
          <w:b/>
          <w:i/>
          <w:color w:val="0033CC"/>
        </w:rPr>
        <w:t xml:space="preserve"> Czy przedsiębiorca może złożyć więcej niż jeden wniosek do urzędu pracy </w:t>
      </w:r>
      <w:r w:rsidR="00A34C70" w:rsidRPr="00AF262D">
        <w:rPr>
          <w:b/>
          <w:i/>
          <w:color w:val="0033CC"/>
        </w:rPr>
        <w:br/>
        <w:t>o dofinansowanie do części kosztów wynagrodzeń oraz należnych od tych wynagrodzeń składek na ubezpieczenia społeczne zgodnie z art. 15zzb?</w:t>
      </w:r>
    </w:p>
    <w:p w:rsidR="00A34C70" w:rsidRPr="0062084E" w:rsidRDefault="00A34C70" w:rsidP="00A34C70">
      <w:pPr>
        <w:spacing w:before="120" w:after="0" w:line="240" w:lineRule="auto"/>
        <w:jc w:val="both"/>
      </w:pPr>
      <w:r w:rsidRPr="0062084E">
        <w:t>Odpowiedź:</w:t>
      </w:r>
    </w:p>
    <w:p w:rsidR="00A34C70" w:rsidRPr="0062084E" w:rsidRDefault="00A34C70" w:rsidP="00A34C70">
      <w:pPr>
        <w:spacing w:before="120" w:after="0" w:line="240" w:lineRule="auto"/>
        <w:jc w:val="both"/>
      </w:pPr>
      <w:r w:rsidRPr="0062084E">
        <w:lastRenderedPageBreak/>
        <w:t>Aby przedsiębiorca mógł uzyskać dofinansowanie wynagrodzeń pracowników zgodnie z art. 15zzb musi złożyć wniosek do powiatowego urzędu pracy właściwego ze względu na siedzibę przedsiębiorcy lub miejsce wykonywania pracy pracowników, w terminie 14 dni od dnia ogłoszenia naboru przez dyrektora powiatowego urzędu pracy. We wniosku uzupełnia listę pracowników których chce objąć dofinansowaniem. Wsparcie może zostać przyznane na okres nie dłuższy niż 3 miesiące. Możliwe jest złożenie wniosku na okres jednego, dwóch lub trzech miesięcy. To pracodawca decyduje na jaki okres potrzebuje wsparcia. Należy tylko pamiętać, że w sytuacji kiedy przedsiębiorca wykorzystał maksymalne 3 miesięczne dofinansowanie na wskazanych we wniosku  pracowników, w kolejnym wniosku nie może wykazać tych samych pracowników, którzy zostali już objęci dofinansowaniem.</w:t>
      </w:r>
    </w:p>
    <w:p w:rsidR="00A34C70" w:rsidRPr="0062084E" w:rsidRDefault="00A34C70" w:rsidP="00A34C70">
      <w:pPr>
        <w:spacing w:before="120" w:after="0" w:line="240" w:lineRule="auto"/>
        <w:jc w:val="both"/>
        <w:rPr>
          <w:u w:val="single"/>
        </w:rPr>
      </w:pPr>
      <w:r w:rsidRPr="0062084E">
        <w:rPr>
          <w:u w:val="single"/>
        </w:rPr>
        <w:t>Data odpowiedzi: 27 maja 2020 r. Znak pisma: DRP.I.0211.198.2020. Adresat: Dyrektorzy PUP (wszyscy).</w:t>
      </w:r>
    </w:p>
    <w:p w:rsidR="00A34C70" w:rsidRDefault="00A34C70" w:rsidP="009D1184">
      <w:pPr>
        <w:spacing w:before="120" w:after="120" w:line="240" w:lineRule="auto"/>
        <w:jc w:val="both"/>
      </w:pPr>
    </w:p>
    <w:p w:rsidR="002A1653" w:rsidRPr="00AF262D" w:rsidRDefault="002A1653" w:rsidP="002A1653">
      <w:pPr>
        <w:spacing w:before="120" w:after="120" w:line="240" w:lineRule="auto"/>
        <w:jc w:val="both"/>
        <w:rPr>
          <w:rFonts w:eastAsia="Times New Roman"/>
          <w:b/>
          <w:bCs/>
          <w:i/>
          <w:color w:val="0033CC"/>
          <w:kern w:val="3"/>
          <w:lang w:eastAsia="pl-PL"/>
        </w:rPr>
      </w:pPr>
      <w:r w:rsidRPr="00AF262D">
        <w:rPr>
          <w:rFonts w:eastAsia="Times New Roman"/>
          <w:b/>
          <w:i/>
          <w:color w:val="0033CC"/>
          <w:lang w:eastAsia="pl-PL"/>
        </w:rPr>
        <w:t>Pytanie 3.</w:t>
      </w:r>
      <w:r w:rsidR="00AF262D" w:rsidRPr="00AF262D">
        <w:rPr>
          <w:rFonts w:eastAsia="Times New Roman"/>
          <w:b/>
          <w:i/>
          <w:color w:val="0033CC"/>
          <w:lang w:eastAsia="pl-PL"/>
        </w:rPr>
        <w:t>202:</w:t>
      </w:r>
      <w:r w:rsidRPr="00AF262D">
        <w:rPr>
          <w:rFonts w:eastAsia="Times New Roman"/>
          <w:b/>
          <w:i/>
          <w:color w:val="0033CC"/>
          <w:lang w:eastAsia="pl-PL"/>
        </w:rPr>
        <w:t xml:space="preserve"> </w:t>
      </w:r>
      <w:r w:rsidRPr="00AF262D">
        <w:rPr>
          <w:rFonts w:eastAsia="Times New Roman"/>
          <w:b/>
          <w:bCs/>
          <w:i/>
          <w:color w:val="0033CC"/>
          <w:kern w:val="3"/>
          <w:lang w:eastAsia="pl-PL"/>
        </w:rPr>
        <w:t>Z jakiej pomocy może skorzystać przedsiębiorca, który zatrudnia 1 pracownika, który przebywa na urlopie macierzyński lub wychowawczym?</w:t>
      </w:r>
    </w:p>
    <w:p w:rsidR="002A1653" w:rsidRPr="004B5914" w:rsidRDefault="002A1653" w:rsidP="002A1653">
      <w:pPr>
        <w:spacing w:before="120" w:after="120" w:line="240" w:lineRule="auto"/>
        <w:jc w:val="both"/>
        <w:rPr>
          <w:rFonts w:eastAsia="Times New Roman"/>
          <w:bCs/>
          <w:kern w:val="3"/>
          <w:lang w:eastAsia="pl-PL"/>
        </w:rPr>
      </w:pPr>
      <w:r w:rsidRPr="004B5914">
        <w:rPr>
          <w:rFonts w:eastAsia="Times New Roman"/>
          <w:bCs/>
          <w:kern w:val="3"/>
          <w:lang w:eastAsia="pl-PL"/>
        </w:rPr>
        <w:t>Odpowiedź:</w:t>
      </w:r>
    </w:p>
    <w:p w:rsidR="002A1653" w:rsidRPr="004B5914" w:rsidRDefault="002A1653" w:rsidP="002A1653">
      <w:pPr>
        <w:spacing w:before="120" w:after="120" w:line="240" w:lineRule="auto"/>
        <w:jc w:val="both"/>
      </w:pPr>
      <w:r w:rsidRPr="004B5914">
        <w:rPr>
          <w:rFonts w:eastAsia="Times New Roman"/>
          <w:bCs/>
          <w:kern w:val="3"/>
          <w:lang w:eastAsia="pl-PL"/>
        </w:rPr>
        <w:t xml:space="preserve">Zgodnie z art. 7 ustawy Prawo Przedsiębiorców, z dnia 6 marca (Dz. U. z 2019 r. poz. 1292 </w:t>
      </w:r>
      <w:r w:rsidRPr="004B5914">
        <w:rPr>
          <w:rFonts w:eastAsia="Times New Roman"/>
          <w:bCs/>
          <w:kern w:val="3"/>
          <w:lang w:eastAsia="pl-PL"/>
        </w:rPr>
        <w:br/>
        <w:t xml:space="preserve">z późn. zm.), średnioroczne zatrudnienie, o którym mowa w ust. 1 pkt 1-3 (definicja </w:t>
      </w:r>
      <w:proofErr w:type="spellStart"/>
      <w:r w:rsidRPr="004B5914">
        <w:rPr>
          <w:rFonts w:eastAsia="Times New Roman"/>
          <w:bCs/>
          <w:kern w:val="3"/>
          <w:lang w:eastAsia="pl-PL"/>
        </w:rPr>
        <w:t>mikroprzedsiębiorcy</w:t>
      </w:r>
      <w:proofErr w:type="spellEnd"/>
      <w:r w:rsidRPr="004B5914">
        <w:rPr>
          <w:rFonts w:eastAsia="Times New Roman"/>
          <w:bCs/>
          <w:kern w:val="3"/>
          <w:lang w:eastAsia="pl-PL"/>
        </w:rPr>
        <w:t xml:space="preserve">, małego przedsiębiorcy i średniego przedsiębiorcy), określa się </w:t>
      </w:r>
      <w:r w:rsidRPr="004B5914">
        <w:rPr>
          <w:rFonts w:eastAsia="Times New Roman"/>
          <w:bCs/>
          <w:kern w:val="3"/>
          <w:lang w:eastAsia="pl-PL"/>
        </w:rPr>
        <w:br/>
        <w:t xml:space="preserve">w przeliczeniu na pełne etaty, nie uwzględniając pracowników przebywających na urlopach macierzyńskich, urlopach na warunkach urlopu macierzyńskiego, urlopach ojcowskich, urlopach rodzicielskich i urlopach wychowawczych, a także zatrudnionych w celu przygotowania zawodowego. Niemniej jednak, nawet jeśli przedsiębiorca nie zatrudnia pracowników, może być uznany za </w:t>
      </w:r>
      <w:proofErr w:type="spellStart"/>
      <w:r w:rsidRPr="004B5914">
        <w:rPr>
          <w:rFonts w:eastAsia="Times New Roman"/>
          <w:bCs/>
          <w:kern w:val="3"/>
          <w:lang w:eastAsia="pl-PL"/>
        </w:rPr>
        <w:t>mikroprzedsiębiorcę</w:t>
      </w:r>
      <w:proofErr w:type="spellEnd"/>
      <w:r w:rsidRPr="004B5914">
        <w:rPr>
          <w:rFonts w:eastAsia="Times New Roman"/>
          <w:bCs/>
          <w:kern w:val="3"/>
          <w:lang w:eastAsia="pl-PL"/>
        </w:rPr>
        <w:t>. W</w:t>
      </w:r>
      <w:r w:rsidRPr="004B5914">
        <w:t xml:space="preserve"> ramach art. 15zzb</w:t>
      </w:r>
      <w:r w:rsidRPr="004B5914">
        <w:rPr>
          <w:i/>
        </w:rPr>
        <w:t>,</w:t>
      </w:r>
      <w:r w:rsidRPr="004B5914">
        <w:t xml:space="preserve"> przedsiębiorca otrzymuje dofinansowanie do faktycznych kosztów wynagrodzenia i należnych od tych wynagrodzeń składek na ubezpieczenia społeczne za zatrudnionych pracowników, a jeśli ich nie ponosi (np. w przypadku gdy pracownik przebywa na urlopie wychowawczym), nie może otrzymać dofinansowania w ramach art. 15zzb. </w:t>
      </w:r>
    </w:p>
    <w:p w:rsidR="002A1653" w:rsidRPr="004B5914" w:rsidRDefault="002A1653" w:rsidP="002A1653">
      <w:pPr>
        <w:spacing w:before="120" w:after="120" w:line="240" w:lineRule="auto"/>
        <w:jc w:val="both"/>
      </w:pPr>
      <w:r w:rsidRPr="004B5914">
        <w:t xml:space="preserve">Dofinansowanie w ramach art. 15zzc przysługuje tylko przedsiębiorcy będącemu osobą fizyczną niezatrudniającemu pracowników. Przy czym stosunek pracy jest rozumiany </w:t>
      </w:r>
      <w:r w:rsidRPr="004B5914">
        <w:br/>
        <w:t>w ramach KP. Jeśli zatem istnieje stosunek pracy, bez względu na to, czy pracownik przebywa na urlopie wychowawczym czy nie, przedsiębiorca nie spełnia kryteriów tego instrumentu.</w:t>
      </w:r>
    </w:p>
    <w:p w:rsidR="002A1653" w:rsidRPr="004B5914" w:rsidRDefault="002A1653" w:rsidP="002A1653">
      <w:pPr>
        <w:spacing w:before="120" w:after="120" w:line="240" w:lineRule="auto"/>
        <w:jc w:val="both"/>
      </w:pPr>
      <w:r w:rsidRPr="004B5914">
        <w:t>Przedsiębiorca ten natomiast może skorzystać z pożyczki w ramach art.15zzd.</w:t>
      </w:r>
    </w:p>
    <w:p w:rsidR="002A1653" w:rsidRPr="000C0325" w:rsidRDefault="002A1653" w:rsidP="002A1653">
      <w:pPr>
        <w:spacing w:before="120" w:after="120" w:line="240" w:lineRule="auto"/>
        <w:jc w:val="both"/>
        <w:rPr>
          <w:u w:val="single"/>
        </w:rPr>
      </w:pPr>
      <w:r w:rsidRPr="000C0325">
        <w:rPr>
          <w:u w:val="single"/>
        </w:rPr>
        <w:t>Data odpowiedzi: 4 czerwca 2020 r. znak pisma DRP.I.0211.213.2020.HR. Adresat: Dyrektorzy PUP (wszyscy).</w:t>
      </w:r>
    </w:p>
    <w:p w:rsidR="002A1653" w:rsidRPr="000C0325" w:rsidRDefault="002A1653" w:rsidP="002A1653">
      <w:pPr>
        <w:spacing w:before="120" w:after="120" w:line="240" w:lineRule="auto"/>
        <w:jc w:val="both"/>
        <w:rPr>
          <w:rFonts w:eastAsia="Times New Roman"/>
          <w:bCs/>
          <w:i/>
          <w:kern w:val="3"/>
          <w:lang w:eastAsia="pl-PL"/>
        </w:rPr>
      </w:pPr>
    </w:p>
    <w:p w:rsidR="002A1653" w:rsidRPr="00AF262D" w:rsidRDefault="002A1653" w:rsidP="002A1653">
      <w:pPr>
        <w:spacing w:before="120" w:after="0" w:line="240" w:lineRule="auto"/>
        <w:jc w:val="both"/>
        <w:rPr>
          <w:b/>
          <w:i/>
          <w:color w:val="0033CC"/>
        </w:rPr>
      </w:pPr>
      <w:r w:rsidRPr="00AF262D">
        <w:rPr>
          <w:b/>
          <w:i/>
          <w:color w:val="0033CC"/>
        </w:rPr>
        <w:t>Pytanie</w:t>
      </w:r>
      <w:r w:rsidR="00AF262D">
        <w:rPr>
          <w:b/>
          <w:i/>
          <w:color w:val="0033CC"/>
        </w:rPr>
        <w:t xml:space="preserve"> 3.203:</w:t>
      </w:r>
      <w:r w:rsidRPr="00AF262D">
        <w:rPr>
          <w:b/>
          <w:i/>
          <w:color w:val="0033CC"/>
        </w:rPr>
        <w:t xml:space="preserve"> Czy w przypadku, gdy przedsiębiorca, który wystąpił już uprzednio z wnioskiem </w:t>
      </w:r>
      <w:r w:rsidRPr="00AF262D">
        <w:rPr>
          <w:b/>
          <w:i/>
          <w:color w:val="0033CC"/>
        </w:rPr>
        <w:br/>
        <w:t xml:space="preserve">o dofinansowanie w ramach art. 15zzb, zatrudni po tym fakcie nowych pracowników, może </w:t>
      </w:r>
      <w:r w:rsidRPr="00AF262D">
        <w:rPr>
          <w:b/>
          <w:i/>
          <w:color w:val="0033CC"/>
        </w:rPr>
        <w:br/>
        <w:t>- w odniesieniu do nowozatrudnionych, złożyć nowy wniosek o dofinansowanie?</w:t>
      </w:r>
    </w:p>
    <w:p w:rsidR="002A1653" w:rsidRPr="004B5914" w:rsidRDefault="002A1653" w:rsidP="002A1653">
      <w:pPr>
        <w:spacing w:before="120" w:after="0" w:line="240" w:lineRule="auto"/>
        <w:jc w:val="both"/>
      </w:pPr>
      <w:r w:rsidRPr="004B5914">
        <w:t>Odpowiedź:</w:t>
      </w:r>
    </w:p>
    <w:p w:rsidR="002A1653" w:rsidRPr="004B5914" w:rsidRDefault="002A1653" w:rsidP="002A1653">
      <w:pPr>
        <w:spacing w:before="120" w:after="0" w:line="240" w:lineRule="auto"/>
        <w:jc w:val="both"/>
      </w:pPr>
      <w:r w:rsidRPr="004B5914">
        <w:t xml:space="preserve">Przedsiębiorca może objąć wnioskiem o dofinansowanie tylko tych pracowników, którzy byli zatrudnieni na dzień złożenia pierwszego wniosku w ramach art 15zzb. Pomoc w ramach </w:t>
      </w:r>
      <w:r w:rsidRPr="004B5914">
        <w:br/>
        <w:t>art. 15zzb ma bowiem na celu uniknięcie zwolnień w czasie epidemii COVID-19 oraz przyznawana jest na rzecz pracowników, którzy w przeciwnym wypadku zostaliby zwolnieni w konsekwencji zawieszenia lub ograniczenia działalności gospodarczej z powodu epidemii COVID-19.</w:t>
      </w:r>
    </w:p>
    <w:p w:rsidR="002A1653" w:rsidRPr="000C0325" w:rsidRDefault="002A1653" w:rsidP="002A1653">
      <w:pPr>
        <w:spacing w:before="120" w:after="120" w:line="240" w:lineRule="auto"/>
        <w:jc w:val="both"/>
        <w:rPr>
          <w:u w:val="single"/>
        </w:rPr>
      </w:pPr>
      <w:r w:rsidRPr="000C0325">
        <w:rPr>
          <w:u w:val="single"/>
        </w:rPr>
        <w:t>Data odpowiedzi: 4 czerwca 2020 r. znak pisma DRP.I.0211.213.2020.HR. Adresat: Dyrektorzy PUP (wszyscy).</w:t>
      </w:r>
    </w:p>
    <w:p w:rsidR="002A1653" w:rsidRPr="00EE6EB2" w:rsidRDefault="00EE6EB2" w:rsidP="002A1653">
      <w:pPr>
        <w:pStyle w:val="Textbody"/>
        <w:spacing w:before="120" w:after="0" w:line="240" w:lineRule="auto"/>
        <w:jc w:val="both"/>
        <w:rPr>
          <w:b/>
          <w:i/>
          <w:color w:val="0033CC"/>
        </w:rPr>
      </w:pPr>
      <w:r w:rsidRPr="00EE6EB2">
        <w:rPr>
          <w:rFonts w:eastAsia="Times New Roman" w:cs="Times New Roman"/>
          <w:b/>
          <w:i/>
          <w:color w:val="0033CC"/>
          <w:lang w:eastAsia="pl-PL"/>
        </w:rPr>
        <w:lastRenderedPageBreak/>
        <w:t>Pytanie 3.204:</w:t>
      </w:r>
      <w:r w:rsidR="002A1653" w:rsidRPr="00EE6EB2">
        <w:rPr>
          <w:rFonts w:eastAsia="Times New Roman" w:cs="Times New Roman"/>
          <w:b/>
          <w:i/>
          <w:color w:val="0033CC"/>
          <w:lang w:eastAsia="pl-PL"/>
        </w:rPr>
        <w:t xml:space="preserve"> </w:t>
      </w:r>
      <w:r w:rsidR="002A1653" w:rsidRPr="00EE6EB2">
        <w:rPr>
          <w:b/>
          <w:i/>
          <w:color w:val="0033CC"/>
        </w:rPr>
        <w:t>Jeśli przedsiębiorca korzysta aktualnie ze wsparcia z Wojewódzkiego Urzędu Pracy (kwiecień, maj) w ramach Funduszu Gwaranto</w:t>
      </w:r>
      <w:r w:rsidRPr="00EE6EB2">
        <w:rPr>
          <w:b/>
          <w:i/>
          <w:color w:val="0033CC"/>
        </w:rPr>
        <w:t xml:space="preserve">wanych Świadczeń Pracowniczych </w:t>
      </w:r>
      <w:r w:rsidR="002A1653" w:rsidRPr="00EE6EB2">
        <w:rPr>
          <w:b/>
          <w:i/>
          <w:color w:val="0033CC"/>
        </w:rPr>
        <w:t>i chciałby skorzystać ze wsparcia z Powiatowego Urzędu Pracy ale na przełomie miesiąca (dotyczy min przedsiębiorców którzy od 18 maja będą mogli uruchamiać działalność) . Czy jest możliwość zrezygnowania w Wojewódzkim Urzędzie Pracy z pomocy np. od dnia 18 maja i złożenia wniosku do Powiatowego  Urzędzie Pracy od 19 maja.</w:t>
      </w:r>
    </w:p>
    <w:p w:rsidR="002A1653" w:rsidRPr="004B5914" w:rsidRDefault="002A1653" w:rsidP="002A1653">
      <w:pPr>
        <w:spacing w:before="120" w:after="0" w:line="240" w:lineRule="auto"/>
        <w:jc w:val="both"/>
      </w:pPr>
      <w:r w:rsidRPr="004B5914">
        <w:t>Odpowiedź:</w:t>
      </w:r>
    </w:p>
    <w:p w:rsidR="002A1653" w:rsidRPr="004B5914" w:rsidRDefault="002A1653" w:rsidP="002A1653">
      <w:pPr>
        <w:spacing w:before="120" w:after="0" w:line="240" w:lineRule="auto"/>
        <w:jc w:val="both"/>
      </w:pPr>
      <w:r w:rsidRPr="004B5914">
        <w:t>Przedsiębiorca, który otrzymał dofinansowanie z FGŚP (art.15g) może skorzystać również  z pomocy w ramach art. 15zzb. Może jednocześnie w tym samym czasie złożyć wnioski o dofinansowanie w WUP i PUP ale pod warunkiem, że nie będą one dotyczyły tych samych pracowników. W sytuacji kiedy przedsiębiorca chce otrzymać dofinansowanie na tych samych pracowników zarówno z PUP i WUP może skorzystać z obu instrumentów wsparcia pod warunkiem, że łączny okres dofinansowania ( z art.15g i 15zzb ) nie przekroczy okresu 3 miesięcy np. przedsiębiorca złożył wniosek do PUP na okres 2 miesięcy dofinansowania  (w ramach art.15zzb), a po zakończeniu okresu dofinansowania może ubiegać się w WUP na 1 miesiąc dofinansowania ( w ramach art. 15g ). Natomiast nie ma możliwości zrezygnowania z przyznanego wsparcia w trakcie danego miesiąca, ponieważ dofinansowanie jest przyznawane na okres pełnych miesięcy. W sytuacji kiedy przedsiębiorca złożył wniosek o dofinansowanie w WUP lub PUP i nie wykorzystał pełnego przyznanego wsparcia, po okresie dofinansowania rozlicza się z wydatkowanych środków i zwraca do urzędu pracy niewykorzystaną część.</w:t>
      </w:r>
    </w:p>
    <w:p w:rsidR="002A1653" w:rsidRDefault="002A1653" w:rsidP="009D1184">
      <w:pPr>
        <w:spacing w:before="120" w:after="120" w:line="240" w:lineRule="auto"/>
        <w:jc w:val="both"/>
        <w:rPr>
          <w:u w:val="single"/>
        </w:rPr>
      </w:pPr>
      <w:r w:rsidRPr="000C0325">
        <w:rPr>
          <w:u w:val="single"/>
        </w:rPr>
        <w:t>Data odpowiedzi: 4 czerwca 2020 r. znak pisma DRP.I.0211.213.2020.HR. Adr</w:t>
      </w:r>
      <w:r w:rsidR="00EE6EB2">
        <w:rPr>
          <w:u w:val="single"/>
        </w:rPr>
        <w:t>esat: Dyrektorzy PUP (wszyscy).</w:t>
      </w:r>
    </w:p>
    <w:p w:rsidR="006D0F7C" w:rsidRDefault="006D0F7C" w:rsidP="00024F6F">
      <w:pPr>
        <w:rPr>
          <w:b/>
          <w:i/>
          <w:color w:val="0000FF"/>
        </w:rPr>
      </w:pPr>
    </w:p>
    <w:p w:rsidR="00024F6F" w:rsidRPr="00137EE8" w:rsidRDefault="00024F6F" w:rsidP="006D0F7C">
      <w:pPr>
        <w:jc w:val="both"/>
        <w:rPr>
          <w:b/>
          <w:i/>
          <w:color w:val="0000FF"/>
        </w:rPr>
      </w:pPr>
      <w:r w:rsidRPr="00137EE8">
        <w:rPr>
          <w:b/>
          <w:i/>
          <w:color w:val="0000FF"/>
        </w:rPr>
        <w:t>Pytanie</w:t>
      </w:r>
      <w:r w:rsidR="006D0F7C">
        <w:rPr>
          <w:b/>
          <w:i/>
          <w:color w:val="0000FF"/>
        </w:rPr>
        <w:t xml:space="preserve"> </w:t>
      </w:r>
      <w:r>
        <w:rPr>
          <w:b/>
          <w:i/>
          <w:color w:val="0000FF"/>
        </w:rPr>
        <w:t>3.205</w:t>
      </w:r>
      <w:r w:rsidRPr="00137EE8">
        <w:rPr>
          <w:b/>
          <w:i/>
          <w:color w:val="0000FF"/>
        </w:rPr>
        <w:t>: Czy pracodawcy  mogą  zaliczyć do pracowników członków rady nadzorczej i wykazać w dofinansowaniu z art. 15zzb?</w:t>
      </w:r>
    </w:p>
    <w:p w:rsidR="006D0F7C" w:rsidRDefault="00024F6F" w:rsidP="006D0F7C">
      <w:pPr>
        <w:jc w:val="both"/>
      </w:pPr>
      <w:r>
        <w:t>Odpowiedź:</w:t>
      </w:r>
    </w:p>
    <w:p w:rsidR="00024F6F" w:rsidRPr="006D0F7C" w:rsidRDefault="00024F6F" w:rsidP="006D0F7C">
      <w:pPr>
        <w:jc w:val="both"/>
      </w:pPr>
      <w:r w:rsidRPr="008E46EF">
        <w:rPr>
          <w:rFonts w:ascii="Calibri" w:eastAsia="Times New Roman" w:hAnsi="Calibri" w:cs="Calibri"/>
          <w:color w:val="000000"/>
          <w:lang w:eastAsia="pl-PL"/>
        </w:rPr>
        <w:t>Jeżeli członek rady nadzorczej jest pracownikiem, czyli osobą zatrudnioną na podstawie umowy o pracę, umowy o pracę nakładczą lub umowy zlecenia albo innej umowy o świadczenie usług, do której zgodnie z ustawą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to może zostać objęty dofinansowaniem w ramach art. 15zzb.</w:t>
      </w:r>
    </w:p>
    <w:p w:rsidR="00024F6F" w:rsidRPr="00F46E7A" w:rsidRDefault="001017F3" w:rsidP="006D0F7C">
      <w:pPr>
        <w:jc w:val="both"/>
        <w:rPr>
          <w:u w:val="single"/>
        </w:rPr>
      </w:pPr>
      <w:r>
        <w:rPr>
          <w:u w:val="single"/>
        </w:rPr>
        <w:t>Data odpowiedzi: 8</w:t>
      </w:r>
      <w:r w:rsidR="00024F6F" w:rsidRPr="00F46E7A">
        <w:rPr>
          <w:u w:val="single"/>
        </w:rPr>
        <w:t xml:space="preserve"> czerwca 2020 r. znak pisma: DRP-IV.0211.2.2020.BPS. Adresat: Dyrektor PUP w Tychach (w imieniu PUP z województwa śląskiego). </w:t>
      </w:r>
    </w:p>
    <w:p w:rsidR="006D0F7C" w:rsidRDefault="006D0F7C" w:rsidP="00024F6F">
      <w:pPr>
        <w:spacing w:after="0" w:line="240" w:lineRule="auto"/>
        <w:rPr>
          <w:b/>
          <w:i/>
          <w:color w:val="0000FF"/>
        </w:rPr>
      </w:pPr>
    </w:p>
    <w:p w:rsidR="00024F6F" w:rsidRPr="008E46EF" w:rsidRDefault="00024F6F" w:rsidP="006D0F7C">
      <w:pPr>
        <w:spacing w:after="0" w:line="240" w:lineRule="auto"/>
        <w:jc w:val="both"/>
        <w:rPr>
          <w:b/>
          <w:i/>
          <w:color w:val="0000FF"/>
        </w:rPr>
      </w:pPr>
      <w:r>
        <w:rPr>
          <w:b/>
          <w:i/>
          <w:color w:val="0000FF"/>
        </w:rPr>
        <w:t>Pytanie</w:t>
      </w:r>
      <w:r w:rsidR="006D0F7C">
        <w:rPr>
          <w:b/>
          <w:i/>
          <w:color w:val="0000FF"/>
        </w:rPr>
        <w:t xml:space="preserve"> </w:t>
      </w:r>
      <w:r>
        <w:rPr>
          <w:b/>
          <w:i/>
          <w:color w:val="0000FF"/>
        </w:rPr>
        <w:t>3.206</w:t>
      </w:r>
      <w:r w:rsidRPr="008E46EF">
        <w:rPr>
          <w:b/>
          <w:i/>
          <w:color w:val="0000FF"/>
        </w:rPr>
        <w:t>: Czy przedsiębiorca korzystający z ulgi 50%  lub 100% na ZUS w ramach tarczy antykryzysowej w ZUS  za okres 03-05.2020, po tym okresie może złożyć wniosek na dofinansowanie wynagrodzeń i składek ZUS z art.15zzb, na tych samych pracowników, ale już za okres 06-08.2020?</w:t>
      </w:r>
    </w:p>
    <w:p w:rsidR="00024F6F" w:rsidRDefault="00024F6F" w:rsidP="00024F6F"/>
    <w:p w:rsidR="00024F6F" w:rsidRDefault="00024F6F" w:rsidP="00024F6F">
      <w:r>
        <w:t>Odpowiedź:</w:t>
      </w:r>
    </w:p>
    <w:p w:rsidR="00024F6F" w:rsidRPr="008E46EF" w:rsidRDefault="00024F6F" w:rsidP="00024F6F">
      <w:pPr>
        <w:spacing w:after="0" w:line="240" w:lineRule="auto"/>
        <w:rPr>
          <w:rFonts w:ascii="Calibri" w:eastAsia="Times New Roman" w:hAnsi="Calibri" w:cs="Calibri"/>
          <w:color w:val="000000"/>
          <w:lang w:eastAsia="pl-PL"/>
        </w:rPr>
      </w:pPr>
      <w:r w:rsidRPr="008E46EF">
        <w:rPr>
          <w:rFonts w:ascii="Calibri" w:eastAsia="Times New Roman" w:hAnsi="Calibri" w:cs="Calibri"/>
          <w:color w:val="000000"/>
          <w:lang w:eastAsia="pl-PL"/>
        </w:rPr>
        <w:t xml:space="preserve">Tak, </w:t>
      </w:r>
      <w:r w:rsidR="006D0F7C" w:rsidRPr="008E46EF">
        <w:rPr>
          <w:rFonts w:ascii="Calibri" w:eastAsia="Times New Roman" w:hAnsi="Calibri" w:cs="Calibri"/>
          <w:color w:val="000000"/>
          <w:lang w:eastAsia="pl-PL"/>
        </w:rPr>
        <w:t>przedsiębiorca</w:t>
      </w:r>
      <w:r w:rsidRPr="008E46EF">
        <w:rPr>
          <w:rFonts w:ascii="Calibri" w:eastAsia="Times New Roman" w:hAnsi="Calibri" w:cs="Calibri"/>
          <w:color w:val="000000"/>
          <w:lang w:eastAsia="pl-PL"/>
        </w:rPr>
        <w:t xml:space="preserve"> może złożyć wniosek w terminie naboru ogłoszonym w PUP.</w:t>
      </w:r>
    </w:p>
    <w:p w:rsidR="00024F6F" w:rsidRDefault="00024F6F" w:rsidP="00024F6F"/>
    <w:p w:rsidR="00024F6F" w:rsidRPr="00F46E7A" w:rsidRDefault="001017F3" w:rsidP="00024F6F">
      <w:pPr>
        <w:rPr>
          <w:u w:val="single"/>
        </w:rPr>
      </w:pPr>
      <w:r>
        <w:rPr>
          <w:u w:val="single"/>
        </w:rPr>
        <w:lastRenderedPageBreak/>
        <w:t>Data odpowiedzi: 8</w:t>
      </w:r>
      <w:r w:rsidR="00024F6F" w:rsidRPr="00F46E7A">
        <w:rPr>
          <w:u w:val="single"/>
        </w:rPr>
        <w:t xml:space="preserve"> czerwca 2020 r. znak pisma: DRP-IV.0211.2.2020.BPS. Adresat: Dyrektor PUP w Tychach (w imieniu PUP z województwa śląskiego). </w:t>
      </w:r>
    </w:p>
    <w:p w:rsidR="00CE7445" w:rsidRDefault="00CE7445" w:rsidP="00885F85">
      <w:pPr>
        <w:spacing w:before="120" w:after="120" w:line="240" w:lineRule="auto"/>
        <w:jc w:val="both"/>
        <w:rPr>
          <w:b/>
          <w:i/>
          <w:color w:val="0000FF"/>
        </w:rPr>
      </w:pPr>
    </w:p>
    <w:p w:rsidR="00885F85" w:rsidRDefault="00024F6F" w:rsidP="00885F85">
      <w:pPr>
        <w:spacing w:before="120" w:after="120" w:line="240" w:lineRule="auto"/>
        <w:jc w:val="both"/>
        <w:rPr>
          <w:b/>
          <w:i/>
          <w:color w:val="0000FF"/>
        </w:rPr>
      </w:pPr>
      <w:r>
        <w:rPr>
          <w:b/>
          <w:i/>
          <w:color w:val="0000FF"/>
        </w:rPr>
        <w:t>Pytanie 3.207</w:t>
      </w:r>
      <w:r w:rsidRPr="008F565E">
        <w:rPr>
          <w:b/>
          <w:i/>
          <w:color w:val="0000FF"/>
        </w:rPr>
        <w:t xml:space="preserve">: Jak należy prawidłowo postąpić w procesie rozpatrywania wniosku, w przypadku, gdy w złożonym wniosku o udzielenie pomocy w ramach </w:t>
      </w:r>
      <w:proofErr w:type="spellStart"/>
      <w:r w:rsidRPr="008F565E">
        <w:rPr>
          <w:b/>
          <w:i/>
          <w:color w:val="0000FF"/>
        </w:rPr>
        <w:t>Covid</w:t>
      </w:r>
      <w:proofErr w:type="spellEnd"/>
      <w:r w:rsidRPr="008F565E">
        <w:rPr>
          <w:b/>
          <w:i/>
          <w:color w:val="0000FF"/>
        </w:rPr>
        <w:t xml:space="preserve"> - 19 (art. 15zzb, 15zzd, 15zze) w formularzu pomocy podmioty twierdząco odpowiadają na pytania 1 i 3 w części B. Informacje dotyczące sytuacji ekonomicznej podmiotu, któremu ma być udzielona pomoc publiczna (aktualne na dzień 31 grudnia 2019r.), jednocześnie firma nie jest w upadłości (straty dotyczą lat ubiegłych) ?</w:t>
      </w:r>
    </w:p>
    <w:p w:rsidR="00024F6F" w:rsidRDefault="00024F6F" w:rsidP="00885F85">
      <w:pPr>
        <w:spacing w:before="120" w:after="120" w:line="240" w:lineRule="auto"/>
      </w:pPr>
      <w:r>
        <w:t>Odpowiedź:</w:t>
      </w:r>
    </w:p>
    <w:p w:rsidR="001017F3" w:rsidRDefault="00024F6F" w:rsidP="001017F3">
      <w:pPr>
        <w:spacing w:after="0" w:line="240" w:lineRule="auto"/>
        <w:jc w:val="both"/>
        <w:rPr>
          <w:rFonts w:ascii="Calibri" w:eastAsia="Times New Roman" w:hAnsi="Calibri" w:cs="Calibri"/>
          <w:b/>
          <w:bCs/>
          <w:color w:val="000000"/>
          <w:lang w:eastAsia="pl-PL"/>
        </w:rPr>
      </w:pPr>
      <w:r w:rsidRPr="008F565E">
        <w:rPr>
          <w:rFonts w:ascii="Calibri" w:eastAsia="Times New Roman" w:hAnsi="Calibri" w:cs="Calibri"/>
          <w:b/>
          <w:bCs/>
          <w:color w:val="000000"/>
          <w:lang w:eastAsia="pl-PL"/>
        </w:rPr>
        <w:t>Odpowiedź w odniesieniu do art. 15zzd:</w:t>
      </w:r>
      <w:r w:rsidRPr="008F565E">
        <w:rPr>
          <w:rFonts w:ascii="Calibri" w:eastAsia="Times New Roman" w:hAnsi="Calibri" w:cs="Calibri"/>
          <w:color w:val="000000"/>
          <w:lang w:eastAsia="pl-PL"/>
        </w:rPr>
        <w:t xml:space="preserve"> Urząd Ochrony Konkurencji i Konsumentów na swojej stronie internetowej umieścił następujące wyjaśnienie odnośnie pożyczki „W przypadku podmiotu, który złożył wniosek o udzielenie pomocy na podstawie art. 15zzd ustawy antykryzysowej i odpowiedział twierdząco na dowolne pytanie z części B formularza informacji przedstawianych przy ubieganiu się o pomoc rekompensującą negatywne konsekwencje ekonomiczne z powodu COVID-19, co do zasady udzielenie mu pomocy nie będzie możliwe (zakłada się, że przedsiębiorca, który był już w trudnej sytuacji 31 grudnia 2020 r., dalej znajduje się w takiej sytuacji). </w:t>
      </w:r>
      <w:r w:rsidRPr="008F565E">
        <w:rPr>
          <w:rFonts w:ascii="Calibri" w:eastAsia="Times New Roman" w:hAnsi="Calibri" w:cs="Calibri"/>
          <w:color w:val="000000"/>
          <w:lang w:eastAsia="pl-PL"/>
        </w:rPr>
        <w:br/>
        <w:t>Udzielenie pomocy takiemu przedsiębiorcy będzie jednak możliwe, jeśli nie znajduje się on już w trudnej sytuacji - wymaga to jednak przedstawienia przez przedsiębiorcę dodatkowych informacji potwierdzających, że nie znajduje się on już w trudnej sytuacji w rozumieniu rozporządzenia 651/20</w:t>
      </w:r>
      <w:r w:rsidR="001017F3">
        <w:rPr>
          <w:rFonts w:ascii="Calibri" w:eastAsia="Times New Roman" w:hAnsi="Calibri" w:cs="Calibri"/>
          <w:color w:val="000000"/>
          <w:lang w:eastAsia="pl-PL"/>
        </w:rPr>
        <w:t xml:space="preserve">14 na dzień udzielenia pomocy.” </w:t>
      </w:r>
      <w:r w:rsidRPr="008F565E">
        <w:rPr>
          <w:rFonts w:ascii="Calibri" w:eastAsia="Times New Roman" w:hAnsi="Calibri" w:cs="Calibri"/>
          <w:color w:val="000000"/>
          <w:lang w:eastAsia="pl-PL"/>
        </w:rPr>
        <w:t xml:space="preserve">Całość wyjaśnień UOKiK można znaleźć pod linkiem: </w:t>
      </w:r>
      <w:r w:rsidRPr="008F565E">
        <w:rPr>
          <w:rFonts w:ascii="Calibri" w:eastAsia="Times New Roman" w:hAnsi="Calibri" w:cs="Calibri"/>
          <w:color w:val="000000"/>
          <w:lang w:eastAsia="pl-PL"/>
        </w:rPr>
        <w:br/>
        <w:t>https://www.uokik.gov.pl/covid19_a_pomoc_publiczna.php#faq3972</w:t>
      </w:r>
      <w:r w:rsidRPr="008F565E">
        <w:rPr>
          <w:rFonts w:ascii="Calibri" w:eastAsia="Times New Roman" w:hAnsi="Calibri" w:cs="Calibri"/>
          <w:color w:val="000000"/>
          <w:lang w:eastAsia="pl-PL"/>
        </w:rPr>
        <w:br/>
      </w:r>
    </w:p>
    <w:p w:rsidR="00024F6F" w:rsidRPr="008F565E" w:rsidRDefault="00024F6F" w:rsidP="001017F3">
      <w:pPr>
        <w:spacing w:after="0" w:line="240" w:lineRule="auto"/>
        <w:jc w:val="both"/>
        <w:rPr>
          <w:rFonts w:ascii="Calibri" w:eastAsia="Times New Roman" w:hAnsi="Calibri" w:cs="Calibri"/>
          <w:color w:val="000000"/>
          <w:lang w:eastAsia="pl-PL"/>
        </w:rPr>
      </w:pPr>
      <w:r w:rsidRPr="008F565E">
        <w:rPr>
          <w:rFonts w:ascii="Calibri" w:eastAsia="Times New Roman" w:hAnsi="Calibri" w:cs="Calibri"/>
          <w:b/>
          <w:bCs/>
          <w:color w:val="000000"/>
          <w:lang w:eastAsia="pl-PL"/>
        </w:rPr>
        <w:t>Odpowiedź w odniesieniu do art. 15zzb, 15zzc, 15zze:</w:t>
      </w:r>
      <w:r w:rsidRPr="008F565E">
        <w:rPr>
          <w:rFonts w:ascii="Calibri" w:eastAsia="Times New Roman" w:hAnsi="Calibri" w:cs="Calibri"/>
          <w:color w:val="000000"/>
          <w:lang w:eastAsia="pl-PL"/>
        </w:rPr>
        <w:t xml:space="preserve">  Zgodnie z wyjaśnieniami UOIKK w zakresie art.. 15zzb – 15zze ustawy antykryzysowej, które znajdują się na stronie internetowej  https://www.uokik.gov.pl/covid19_a_pomoc_publiczna.php#faq3972</w:t>
      </w:r>
      <w:r w:rsidRPr="008F565E">
        <w:rPr>
          <w:rFonts w:ascii="Calibri" w:eastAsia="Times New Roman" w:hAnsi="Calibri" w:cs="Calibri"/>
          <w:color w:val="000000"/>
          <w:lang w:eastAsia="pl-PL"/>
        </w:rPr>
        <w:br/>
        <w:t xml:space="preserve"> "Udzielając wsparcia, o którym mowa w art. 15zzb, art. 15zzc i art. 15zze ustawy antykryzysowej nie trzeba  w ogóle badać sytuacji ekonomicznej przedsiębiorcy. Niezależnie zatem od tego, czy wnioskodawca zaznaczy, że znajdował się już w trudnej sytuacji 31 grudnia 2020 r. czy nie, pomoc będzie mogła mu być udzielona."</w:t>
      </w:r>
    </w:p>
    <w:p w:rsidR="002D12E8" w:rsidRDefault="002D12E8" w:rsidP="00024F6F"/>
    <w:p w:rsidR="00024F6F" w:rsidRPr="00F46E7A" w:rsidRDefault="00CE7445" w:rsidP="00024F6F">
      <w:pPr>
        <w:rPr>
          <w:u w:val="single"/>
        </w:rPr>
      </w:pPr>
      <w:r>
        <w:rPr>
          <w:u w:val="single"/>
        </w:rPr>
        <w:t>Data odpowiedzi: 8</w:t>
      </w:r>
      <w:r w:rsidR="00024F6F" w:rsidRPr="00F46E7A">
        <w:rPr>
          <w:u w:val="single"/>
        </w:rPr>
        <w:t xml:space="preserve"> czerwca 2020 r. znak pisma: DRP-IV.0211.2.2020.BPS. Adresat: Dyrektor PUP w Tychach (w imieniu PUP z województwa śląskiego). </w:t>
      </w:r>
    </w:p>
    <w:p w:rsidR="001017F3" w:rsidRDefault="001017F3" w:rsidP="001017F3">
      <w:pPr>
        <w:spacing w:after="0" w:line="240" w:lineRule="auto"/>
        <w:jc w:val="both"/>
        <w:rPr>
          <w:b/>
          <w:i/>
          <w:color w:val="0000FF"/>
        </w:rPr>
      </w:pPr>
    </w:p>
    <w:p w:rsidR="00024F6F" w:rsidRPr="008F565E" w:rsidRDefault="00024F6F" w:rsidP="00CE7445">
      <w:pPr>
        <w:spacing w:before="120" w:after="120" w:line="240" w:lineRule="auto"/>
        <w:jc w:val="both"/>
        <w:rPr>
          <w:b/>
          <w:i/>
          <w:color w:val="0000FF"/>
        </w:rPr>
      </w:pPr>
      <w:r>
        <w:rPr>
          <w:b/>
          <w:i/>
          <w:color w:val="0000FF"/>
        </w:rPr>
        <w:t>Pytanie 3.208</w:t>
      </w:r>
      <w:r w:rsidRPr="008F565E">
        <w:rPr>
          <w:b/>
          <w:i/>
          <w:color w:val="0000FF"/>
        </w:rPr>
        <w:t>: Pracodawca ubiega się o dofinansowanie do wynagrodzenia ze środków PFRON w kwocie 1200,00 zł przy wynagrodzeniu 3200,00 brutto. Czy w części, która nie obejmuje dofinansowania z PFRON może starać się o dofinansowanie z art. 15zzb? Ostatnie wyjaśnienia opisują przykład, kiedy to pracodawca w całości otrzymuje dofinansowanie i w takim przypadku nie przysługuje z art. 15zzb. Zmiany do ustawy, które mają zostać wprowadzone art. 15zze1 pozwolą na takie finansowanie, czy należy rozumieć, że przepis będzie obowiązywał wstecz, a wnioski  złożone w 04.2020 będzie można rozpatrzyć pozytywnie?</w:t>
      </w:r>
    </w:p>
    <w:p w:rsidR="00024F6F" w:rsidRDefault="00024F6F" w:rsidP="00CE7445">
      <w:pPr>
        <w:spacing w:before="120" w:after="120" w:line="240" w:lineRule="auto"/>
      </w:pPr>
      <w:r>
        <w:t>Odpowiedź:</w:t>
      </w:r>
    </w:p>
    <w:p w:rsidR="00024F6F" w:rsidRPr="008F565E" w:rsidRDefault="00024F6F" w:rsidP="00CE7445">
      <w:pPr>
        <w:spacing w:before="120" w:after="120" w:line="240" w:lineRule="auto"/>
        <w:jc w:val="both"/>
        <w:rPr>
          <w:rFonts w:ascii="Calibri" w:eastAsia="Times New Roman" w:hAnsi="Calibri" w:cs="Calibri"/>
          <w:color w:val="000000"/>
          <w:lang w:eastAsia="pl-PL"/>
        </w:rPr>
      </w:pPr>
      <w:r w:rsidRPr="008F565E">
        <w:rPr>
          <w:rFonts w:ascii="Calibri" w:eastAsia="Times New Roman" w:hAnsi="Calibri" w:cs="Calibri"/>
          <w:color w:val="000000"/>
          <w:lang w:eastAsia="pl-PL"/>
        </w:rPr>
        <w:t>Tak, pracodawca może otrzymać dofinansowanie do wynagrodzeń z art.15zzb w części, która nie obejmuje dofinansowania z PFRON,  zgodnie z art. 15zze¹ ustawy o Covid-19. Przedsiębiorca, który ma dofinansowanie z PFRON, a przed dniem w życie art.15zze¹ złożył wniosek do PUP  i nie wykazał tych pracowników, może złożyć wniosek ponownie,</w:t>
      </w:r>
      <w:r w:rsidR="001017F3">
        <w:rPr>
          <w:rFonts w:ascii="Calibri" w:eastAsia="Times New Roman" w:hAnsi="Calibri" w:cs="Calibri"/>
          <w:color w:val="000000"/>
          <w:lang w:eastAsia="pl-PL"/>
        </w:rPr>
        <w:t xml:space="preserve"> </w:t>
      </w:r>
      <w:r w:rsidRPr="008F565E">
        <w:rPr>
          <w:rFonts w:ascii="Calibri" w:eastAsia="Times New Roman" w:hAnsi="Calibri" w:cs="Calibri"/>
          <w:color w:val="000000"/>
          <w:lang w:eastAsia="pl-PL"/>
        </w:rPr>
        <w:t>obejmując ich dofinansowaniem.</w:t>
      </w:r>
    </w:p>
    <w:p w:rsidR="00024F6F" w:rsidRPr="00F46E7A" w:rsidRDefault="001017F3" w:rsidP="00024F6F">
      <w:pPr>
        <w:rPr>
          <w:u w:val="single"/>
        </w:rPr>
      </w:pPr>
      <w:r>
        <w:rPr>
          <w:u w:val="single"/>
        </w:rPr>
        <w:lastRenderedPageBreak/>
        <w:t>Data odpowiedzi: 8</w:t>
      </w:r>
      <w:r w:rsidR="00024F6F" w:rsidRPr="00F46E7A">
        <w:rPr>
          <w:u w:val="single"/>
        </w:rPr>
        <w:t xml:space="preserve"> czerwca 2020 r. znak pisma: DRP-IV.0211.2.2020.BPS. Adresat: Dyrektor PUP w Tychach (w imieniu PUP z województwa śląskiego). </w:t>
      </w:r>
    </w:p>
    <w:p w:rsidR="00A10D75" w:rsidRDefault="00A10D75" w:rsidP="00A10D75">
      <w:pPr>
        <w:spacing w:before="120" w:after="120" w:line="240" w:lineRule="auto"/>
        <w:jc w:val="both"/>
        <w:rPr>
          <w:b/>
          <w:i/>
          <w:color w:val="0000FF"/>
        </w:rPr>
      </w:pPr>
    </w:p>
    <w:p w:rsidR="00437F5B" w:rsidRPr="0006700C" w:rsidRDefault="00437F5B" w:rsidP="00A10D75">
      <w:pPr>
        <w:spacing w:before="120" w:after="120" w:line="240" w:lineRule="auto"/>
        <w:jc w:val="both"/>
        <w:rPr>
          <w:b/>
          <w:i/>
          <w:color w:val="0000FF"/>
        </w:rPr>
      </w:pPr>
      <w:r w:rsidRPr="0006700C">
        <w:rPr>
          <w:b/>
          <w:i/>
          <w:color w:val="0000FF"/>
        </w:rPr>
        <w:t>Pytanie</w:t>
      </w:r>
      <w:r>
        <w:rPr>
          <w:b/>
          <w:i/>
          <w:color w:val="0000FF"/>
        </w:rPr>
        <w:t xml:space="preserve"> 3.209</w:t>
      </w:r>
      <w:r w:rsidRPr="0006700C">
        <w:rPr>
          <w:b/>
          <w:i/>
          <w:color w:val="0000FF"/>
        </w:rPr>
        <w:t>: W jaki sposób wypłacić dofinansowanie II i III transzy w przypadku, kiedy w pierwszym  wniosku przedsiębiorca wpisał niższą kwotę wynagrodzenia? Pracownik przebywał na L4, kwota zaangażowana na dofinansowanie  II i III transzy jest niższa, w kolejnych miesiącach pracownikowi przysługuje pełne wynagrodzenie. Czy należy urealnić zaangażowanie i wypłacić zgodnie z wnioskiem?</w:t>
      </w:r>
    </w:p>
    <w:p w:rsidR="00437F5B" w:rsidRDefault="00437F5B" w:rsidP="00437F5B">
      <w:r>
        <w:t>Odpowiedź:</w:t>
      </w:r>
    </w:p>
    <w:p w:rsidR="00437F5B" w:rsidRDefault="00437F5B" w:rsidP="00437F5B">
      <w:pPr>
        <w:jc w:val="both"/>
      </w:pPr>
      <w:r w:rsidRPr="00AE031E">
        <w:t>W złożonym przez Przedsiębiorcę wniosku na okres 3 miesięcy została podana określona kwota dofinansowania i na tę kwotę została zawarta umowa. W sytuacji gdy urząd przychyli się do prośby pracodawcy i w kolejnych 2 transzach zdecyduje się wypłacić  wyższe dofinansowanie za pracownika, który przebywał w pierwszym miesiącu dofinansowania na L4 i miał w związku z tym niższą pensję a w kolejnych 2 miesiącach pensja będzie wyższa wówczas proponujemy aneksowanie tej umowy i wypłacenie w drugiej i trzeciej transzy wyższego dofinansowania na tego pracownika, zgodnie ze złożonym nowym oświadczeniem i nowym kalkulatorem.</w:t>
      </w:r>
    </w:p>
    <w:p w:rsidR="00437F5B" w:rsidRPr="003776B2" w:rsidRDefault="00437F5B" w:rsidP="00437F5B">
      <w:pPr>
        <w:rPr>
          <w:u w:val="single"/>
        </w:rPr>
      </w:pPr>
      <w:r w:rsidRPr="003776B2">
        <w:rPr>
          <w:u w:val="single"/>
        </w:rPr>
        <w:t xml:space="preserve">Data odpowiedzi: 9 czerwca 2020 r., znak pisma: DRP-IV.0211.2.2020.BPS. Adresat: Dyrektor PUP w Tychach (w imieniu Dyrektorów PUP woj. śląskiego). </w:t>
      </w:r>
    </w:p>
    <w:p w:rsidR="00A10D75" w:rsidRDefault="00A10D75" w:rsidP="00A10D75">
      <w:pPr>
        <w:spacing w:before="120" w:after="0" w:line="240" w:lineRule="auto"/>
        <w:jc w:val="both"/>
        <w:rPr>
          <w:b/>
          <w:i/>
          <w:color w:val="0000FF"/>
        </w:rPr>
      </w:pPr>
    </w:p>
    <w:p w:rsidR="003E3F9A" w:rsidRPr="00291D46" w:rsidRDefault="003E3F9A" w:rsidP="00A10D75">
      <w:pPr>
        <w:spacing w:before="120" w:after="0" w:line="240" w:lineRule="auto"/>
        <w:jc w:val="both"/>
        <w:rPr>
          <w:b/>
          <w:i/>
          <w:color w:val="0000FF"/>
        </w:rPr>
      </w:pPr>
      <w:r w:rsidRPr="00291D46">
        <w:rPr>
          <w:b/>
          <w:i/>
          <w:color w:val="0000FF"/>
        </w:rPr>
        <w:t xml:space="preserve">Pytanie </w:t>
      </w:r>
      <w:r w:rsidR="00A7240E">
        <w:rPr>
          <w:b/>
          <w:i/>
          <w:color w:val="0000FF"/>
        </w:rPr>
        <w:t>3.210:</w:t>
      </w:r>
      <w:r w:rsidRPr="00291D46">
        <w:rPr>
          <w:b/>
          <w:i/>
          <w:color w:val="0000FF"/>
        </w:rPr>
        <w:t xml:space="preserve"> W przypadku wskazania we wniosku początku okresu obrotowego od dnia 29 lutego 2020 r. okres 60 dni kończy się w dniu 28 kwietnia 2020 r.( 60 dni ). Zgodnie</w:t>
      </w:r>
      <w:r w:rsidRPr="00291D46">
        <w:rPr>
          <w:b/>
          <w:i/>
          <w:color w:val="0000FF"/>
        </w:rPr>
        <w:br/>
        <w:t>z wyjaśnieniami zarówno w 2019 r. jak i w 2020 r. należy liczyć 60 dni kalendarzowych. Biorąc pod uwagę , że rok 2020 r. jest rokiem przestępnym tj. luty liczy 29 dni, czy właściwym okresem obrotowym w 2019 r. będzie 28 lutego2019 - 28 kwietnia 2019 r. (60 dni )? Jaki analogiczny okres przedsiębiorca ma uwzględnić w porównaniu do obrotów w 2019 r.?</w:t>
      </w:r>
    </w:p>
    <w:p w:rsidR="00291D46" w:rsidRDefault="00291D46" w:rsidP="00A10D75">
      <w:pPr>
        <w:spacing w:before="120" w:after="120" w:line="240" w:lineRule="auto"/>
      </w:pPr>
      <w:r>
        <w:t>Odpowiedź:</w:t>
      </w:r>
    </w:p>
    <w:p w:rsidR="000F754C" w:rsidRPr="00F947AB" w:rsidRDefault="003E3F9A" w:rsidP="00A10D75">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Zgodnie z art.15zzb przedsiębiorca wykazuje spadek obrotów gospodarczych porównując dowolnie wskazane 2 kolejne miesiące kalendarzowe w roku bieżącym do analogicznych dwóch miesięcy w roku poprzednim. Przy czym wybrany okres powinien mieścić się w ramach czasowych: po dniu 1 stycznia 2020 r. do dnia poprzedzającego złożenie wniosku.  Miesiąc może być rozumiany jako 30 kolejno następujących po sobie dni kalendarzowych, jeśli wybrany dwumiesięczny okres porównawczy rozpoczyna się w trakcie miesiąca kalendarzowego. We wniosku przedsiębiorca podaje tylko dzień rozpoczynający okres porównawczy, od którego liczy spadek obrotów w 2020 r. W sytuacji kiedy przedsiębiorca we wniosku wykazuje spadek obrotów uwzględniając w tym okresie dzień przed dniem złożenia wniosku początek okresu porównawczego oblicza cofając się o 60 dni kalendarzowych. Mając na uwadze, że rok 2020 jest rokiem przestępnym może zdarzyć się sytuacja, w której przedsiębiorca wskaże początek okresu porównawczego jako inny dzień kalendarzowy (w 2019 r .)  taka sytuacja dotyczy miesiąca lutego np. przedsiębiorca składa wniosek do PUP w dniu 29 kwietnia 2020 r. i przyjmuje, że oblicza okres spadku obrotów od dnia 28 kwietnia 2020 r. zatem obliczając dzień rozpoczynający ten okres wskazuje na dn. 29 lutego 2020 r. (60 dni). Następnie obliczając obroty za 2019 r. ujmuje analogiczny okres, przy czym uwzględnia</w:t>
      </w:r>
      <w:r>
        <w:rPr>
          <w:rFonts w:ascii="Times New Roman" w:hAnsi="Times New Roman"/>
          <w:sz w:val="24"/>
          <w:szCs w:val="24"/>
        </w:rPr>
        <w:t xml:space="preserve"> </w:t>
      </w:r>
      <w:r w:rsidRPr="00F947AB">
        <w:rPr>
          <w:rFonts w:ascii="Calibri" w:eastAsia="Times New Roman" w:hAnsi="Calibri" w:cs="Calibri"/>
          <w:color w:val="000000"/>
          <w:lang w:eastAsia="pl-PL"/>
        </w:rPr>
        <w:t xml:space="preserve">to, że 2019 rok nie był rokiem przestępnym i okres porównawczy zaczyna się w dniu 28 lutego 2019 r. (60 dni). </w:t>
      </w:r>
    </w:p>
    <w:p w:rsidR="003E3F9A" w:rsidRDefault="000F754C" w:rsidP="00A10D75">
      <w:pPr>
        <w:spacing w:before="120" w:after="0" w:line="240" w:lineRule="auto"/>
        <w:jc w:val="both"/>
        <w:rPr>
          <w:u w:val="single"/>
        </w:rPr>
      </w:pPr>
      <w:r w:rsidRPr="00A67A31">
        <w:rPr>
          <w:u w:val="single"/>
        </w:rPr>
        <w:t>Data odpowiedzi: 8 czerwca 2020 r. znak pisma DRP.I.0.211.236.2020.HR. Adresat: Dyrektorzy PUP (wszyscy).</w:t>
      </w:r>
    </w:p>
    <w:p w:rsidR="00A10D75" w:rsidRDefault="00A10D75" w:rsidP="00A10D75">
      <w:pPr>
        <w:spacing w:before="120" w:after="0" w:line="240" w:lineRule="auto"/>
        <w:jc w:val="both"/>
        <w:rPr>
          <w:rFonts w:ascii="Times New Roman" w:hAnsi="Times New Roman"/>
          <w:b/>
          <w:sz w:val="24"/>
          <w:szCs w:val="24"/>
          <w:u w:val="single"/>
        </w:rPr>
      </w:pPr>
    </w:p>
    <w:p w:rsidR="003E3F9A" w:rsidRPr="00291D46" w:rsidRDefault="003E3F9A" w:rsidP="00A10D75">
      <w:pPr>
        <w:spacing w:before="120" w:after="0" w:line="240" w:lineRule="auto"/>
        <w:jc w:val="both"/>
        <w:rPr>
          <w:b/>
          <w:i/>
          <w:color w:val="0000FF"/>
        </w:rPr>
      </w:pPr>
      <w:r w:rsidRPr="00291D46">
        <w:rPr>
          <w:b/>
          <w:i/>
          <w:color w:val="0000FF"/>
        </w:rPr>
        <w:lastRenderedPageBreak/>
        <w:t>Pytanie 3.</w:t>
      </w:r>
      <w:r w:rsidR="00A7240E">
        <w:rPr>
          <w:b/>
          <w:i/>
          <w:color w:val="0000FF"/>
        </w:rPr>
        <w:t>211:</w:t>
      </w:r>
      <w:r w:rsidRPr="00291D46">
        <w:rPr>
          <w:b/>
          <w:i/>
          <w:color w:val="0000FF"/>
        </w:rPr>
        <w:t xml:space="preserve"> W przypadku wypełniania wniosku w formie elektronicznej w punkcie dotyczącym wskazania od którego dnia ma zostać liczony okres spadku obrotów gospodarczych, wniosek z automatu blokuje możliwość wskazania wcześniejszej daty niż 60 dni poprzedzających dzień wypełniania wniosku (kalendarz), np. wnioskodawca, który wypełnia wniosek w dniu 30.04.2020 r., kalendarz pozwala mu na wskazanie okresu spadku obrotów gospodarczych od dnia 01.03.2020 r. (wniosek liczy tylko 60 dni, tj. od 01.03.2020 r. do 29.04.2020 r.) i pozwala na złożenie wniosku już 30.04.2020 r. natomiast zgodnie</w:t>
      </w:r>
      <w:r w:rsidR="00A7240E">
        <w:rPr>
          <w:b/>
          <w:i/>
          <w:color w:val="0000FF"/>
        </w:rPr>
        <w:t xml:space="preserve"> </w:t>
      </w:r>
      <w:r w:rsidRPr="00291D46">
        <w:rPr>
          <w:b/>
          <w:i/>
          <w:color w:val="0000FF"/>
        </w:rPr>
        <w:t>z zapisem ustawy za miesiąc uważa się także 30 kolejno następujących dni kalendarzowych, w przypadku gdy dwumiesięczny okres porównawczy rozpoczyna się w trakcie miesiąca kalendarzowego, to jest w dniu innym niż pierwszy dzień danego miesiąca kalendarzowego. Czy wskazanie przez wnioskodawcę takiego okresu (01.03.2020 r. do 29.04.2020 r.), wniosek złożony w dniu 30.04.2019r. możemy uznać za prawidłowe, a jeśli nie czy wnioskodawca może dokonać korekty okresu spadku obrotów gospodarczych, czy należy taki wniosek odrzucić?</w:t>
      </w:r>
    </w:p>
    <w:p w:rsidR="003E3F9A" w:rsidRPr="00A95EBD" w:rsidRDefault="003E3F9A" w:rsidP="003E3F9A">
      <w:pPr>
        <w:spacing w:before="120" w:after="0" w:line="240" w:lineRule="auto"/>
        <w:jc w:val="both"/>
        <w:rPr>
          <w:rFonts w:ascii="Times New Roman" w:hAnsi="Times New Roman"/>
          <w:b/>
          <w:i/>
          <w:sz w:val="4"/>
          <w:szCs w:val="4"/>
        </w:rPr>
      </w:pPr>
    </w:p>
    <w:p w:rsidR="00291D46" w:rsidRDefault="00291D46" w:rsidP="00A10D75">
      <w:pPr>
        <w:spacing w:before="120" w:after="0" w:line="240" w:lineRule="auto"/>
      </w:pPr>
      <w:r>
        <w:t>Odpowiedź:</w:t>
      </w:r>
    </w:p>
    <w:p w:rsidR="003E3F9A" w:rsidRDefault="003E3F9A" w:rsidP="00A10D75">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Zgodnie z art. 15zzb ustawy z dnia 2 marca 2020 r. o szczególnych rozwiązaniach związanych z zapobieganiem, przeciwdziałaniem i zwalczaniem COVID-19, innych chorób zakaźnych oraz wywołanych nimi sytuacji kryzysowych (Dz. U. poz. 374, z </w:t>
      </w:r>
      <w:proofErr w:type="spellStart"/>
      <w:r w:rsidRPr="00F947AB">
        <w:rPr>
          <w:rFonts w:ascii="Calibri" w:eastAsia="Times New Roman" w:hAnsi="Calibri" w:cs="Calibri"/>
          <w:color w:val="000000"/>
          <w:lang w:eastAsia="pl-PL"/>
        </w:rPr>
        <w:t>późn</w:t>
      </w:r>
      <w:proofErr w:type="spellEnd"/>
      <w:r w:rsidRPr="00F947AB">
        <w:rPr>
          <w:rFonts w:ascii="Calibri" w:eastAsia="Times New Roman" w:hAnsi="Calibri" w:cs="Calibri"/>
          <w:color w:val="000000"/>
          <w:lang w:eastAsia="pl-PL"/>
        </w:rPr>
        <w:t>. zm.), przedsiębiorca wykazuje spadek obrotów gospodarczych porównując dowolnie wskazane 2 kolejne miesiące kalendarzowe w roku bieżącym do analogicznych dwóch miesięcy w roku poprzednim. Jeśli termin biegnie od 1 dnia miesiąca, okres powinien obejmować 2 pełne miesiące. W związku z powyższym, przedsiębiorca składając wniosek 30 kwietnia, gdzie dozwolona w formularzu data początkowa to 1 marca, może zostać wprowadzony w błąd i mieć wątpliwości, czy obliczać spadek obrotów w ciągu 60 dni kalendarzowych, czy jako 2 pełne miesiące. Jednak skoro wniosek elektroniczny dopuszcza możliwość wybrania terminu od 1 marca, należy uznać za prawidłowe wnioski złożone w dniu 30 kwietnia 2020 r., w których przedsiębiorcy wskazali na okres spadku obrotów uwzględniając 60 dni, tj. od dnia 01.03.2020 r., a do dnia 29.04.2020 r.</w:t>
      </w:r>
    </w:p>
    <w:p w:rsidR="003E3F9A" w:rsidRDefault="000F754C" w:rsidP="00A10D75">
      <w:pPr>
        <w:spacing w:before="120" w:after="120" w:line="240" w:lineRule="auto"/>
        <w:rPr>
          <w:u w:val="single"/>
        </w:rPr>
      </w:pPr>
      <w:r w:rsidRPr="00A67A31">
        <w:rPr>
          <w:u w:val="single"/>
        </w:rPr>
        <w:t>Data odpowiedzi: 8 czerwca 2020 r. znak pisma DRP.I.0.211.236.2020.HR. Adresat: Dyrektorzy PUP (wszyscy).</w:t>
      </w:r>
    </w:p>
    <w:p w:rsidR="00A10D75" w:rsidRPr="00A95EBD" w:rsidRDefault="00A10D75" w:rsidP="00A10D75">
      <w:pPr>
        <w:spacing w:before="120" w:after="120" w:line="240" w:lineRule="auto"/>
        <w:rPr>
          <w:rFonts w:ascii="Times New Roman" w:hAnsi="Times New Roman"/>
          <w:b/>
          <w:sz w:val="8"/>
          <w:szCs w:val="8"/>
          <w:u w:val="single"/>
        </w:rPr>
      </w:pPr>
    </w:p>
    <w:p w:rsidR="003E3F9A" w:rsidRPr="00291D46" w:rsidRDefault="003E3F9A" w:rsidP="00A10D75">
      <w:pPr>
        <w:spacing w:before="120" w:line="240" w:lineRule="auto"/>
        <w:jc w:val="both"/>
        <w:rPr>
          <w:b/>
          <w:i/>
          <w:color w:val="0000FF"/>
        </w:rPr>
      </w:pPr>
      <w:r w:rsidRPr="00291D46">
        <w:rPr>
          <w:b/>
          <w:i/>
          <w:color w:val="0000FF"/>
        </w:rPr>
        <w:t xml:space="preserve">Pytanie </w:t>
      </w:r>
      <w:r w:rsidR="00A7240E">
        <w:rPr>
          <w:b/>
          <w:i/>
          <w:color w:val="0000FF"/>
        </w:rPr>
        <w:t>3.212:</w:t>
      </w:r>
      <w:r w:rsidRPr="00291D46">
        <w:rPr>
          <w:b/>
          <w:i/>
          <w:color w:val="0000FF"/>
        </w:rPr>
        <w:t>. We wniosku o dofinansowanie w ramach art.15zzc oraz art. 15zzb znajdował się zapis: „ miesiące powinny być liczone w okresie od 1 stycznia i kończyć się nie później niż w dniu przed dniem złożenia wniosku; miesiąc rozumiany jest również jako 30 kolejno następujących po sobie dni kalendarzowych”. Zapis we wniosku był sprzeczny z zapisem ustawy i powoduje, że wnioskodawcy wskazywali okres spadku obrotów gospodarczych „od 01.01.2020 r.” Czy wskazanie przez wnioskodawcę takiego okresu możemy uznać za prawidłowe, a jeśli nie to czy  wnioskodawca może dokonać korekty okresu spadku obrotów gospodarczych czy należy taki wniosek odrzucić?</w:t>
      </w:r>
    </w:p>
    <w:p w:rsidR="003E3F9A" w:rsidRPr="00A95EBD" w:rsidRDefault="003E3F9A" w:rsidP="003E3F9A">
      <w:pPr>
        <w:jc w:val="both"/>
        <w:rPr>
          <w:rFonts w:ascii="Times New Roman" w:hAnsi="Times New Roman"/>
          <w:sz w:val="4"/>
          <w:szCs w:val="4"/>
        </w:rPr>
      </w:pPr>
    </w:p>
    <w:p w:rsidR="00291D46" w:rsidRDefault="00291D46" w:rsidP="00291D46">
      <w:pPr>
        <w:spacing w:before="120" w:after="120" w:line="240" w:lineRule="auto"/>
      </w:pPr>
      <w:r>
        <w:t>Odpowiedź:</w:t>
      </w:r>
    </w:p>
    <w:p w:rsidR="003E3F9A" w:rsidRPr="00F947AB" w:rsidRDefault="003E3F9A" w:rsidP="003E3F9A">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Zapisy jakie widniały we wnioskach o  udzielenie dofinansowania w ramach art. 15zzc oraz 15 </w:t>
      </w:r>
      <w:proofErr w:type="spellStart"/>
      <w:r w:rsidRPr="00F947AB">
        <w:rPr>
          <w:rFonts w:ascii="Calibri" w:eastAsia="Times New Roman" w:hAnsi="Calibri" w:cs="Calibri"/>
          <w:color w:val="000000"/>
          <w:lang w:eastAsia="pl-PL"/>
        </w:rPr>
        <w:t>zzb</w:t>
      </w:r>
      <w:proofErr w:type="spellEnd"/>
      <w:r w:rsidRPr="00F947AB">
        <w:rPr>
          <w:rFonts w:ascii="Calibri" w:eastAsia="Times New Roman" w:hAnsi="Calibri" w:cs="Calibri"/>
          <w:color w:val="000000"/>
          <w:lang w:eastAsia="pl-PL"/>
        </w:rPr>
        <w:t xml:space="preserve"> dotyczące daty początkowej od której liczony jest spadek obrotów, zostały skorygowane Obecnie na stronie internetowej psz.praca.gov.pl znajdują się aktualne dokumenty. Jeśli do urzędów pracy wpłynęły wnioski, w których pracodawcy wskazali okres spadku obrotów gospodarczych od dnia 01 stycznia 2020 r., należy takie wnioski rozpatrzyć pozytywnie i poinformować wnioskodawców o</w:t>
      </w:r>
      <w:r w:rsidRPr="00BF278B">
        <w:rPr>
          <w:rFonts w:ascii="Times New Roman" w:hAnsi="Times New Roman"/>
          <w:sz w:val="24"/>
          <w:szCs w:val="24"/>
        </w:rPr>
        <w:t xml:space="preserve"> </w:t>
      </w:r>
      <w:r w:rsidRPr="00F947AB">
        <w:rPr>
          <w:rFonts w:ascii="Calibri" w:eastAsia="Times New Roman" w:hAnsi="Calibri" w:cs="Calibri"/>
          <w:color w:val="000000"/>
          <w:lang w:eastAsia="pl-PL"/>
        </w:rPr>
        <w:t>możliwości skorygowania błędnie obliczonych okresów spadku obrotów.</w:t>
      </w:r>
    </w:p>
    <w:p w:rsidR="000F754C" w:rsidRDefault="000F754C" w:rsidP="003E3F9A">
      <w:pPr>
        <w:spacing w:before="120" w:after="0" w:line="240" w:lineRule="auto"/>
        <w:jc w:val="both"/>
        <w:rPr>
          <w:u w:val="single"/>
        </w:rPr>
      </w:pPr>
      <w:r w:rsidRPr="00A67A31">
        <w:rPr>
          <w:u w:val="single"/>
        </w:rPr>
        <w:t>Data odpowiedzi: 8 czerwca 2020 r. znak pisma DRP.I.0.211.236.2020.HR. Adresat: Dyrektorzy PUP (wszyscy).</w:t>
      </w:r>
    </w:p>
    <w:p w:rsidR="000F754C" w:rsidRPr="00F52626" w:rsidRDefault="000F754C" w:rsidP="003E3F9A">
      <w:pPr>
        <w:spacing w:before="120" w:after="0" w:line="240" w:lineRule="auto"/>
        <w:jc w:val="both"/>
        <w:rPr>
          <w:rFonts w:ascii="Times New Roman" w:hAnsi="Times New Roman"/>
          <w:sz w:val="24"/>
          <w:szCs w:val="24"/>
        </w:rPr>
      </w:pPr>
    </w:p>
    <w:p w:rsidR="00291D46" w:rsidRPr="00291D46" w:rsidRDefault="00291D46" w:rsidP="00291D46">
      <w:pPr>
        <w:jc w:val="both"/>
        <w:rPr>
          <w:b/>
          <w:i/>
          <w:color w:val="0000FF"/>
        </w:rPr>
      </w:pPr>
      <w:r w:rsidRPr="00291D46">
        <w:rPr>
          <w:b/>
          <w:i/>
          <w:color w:val="0000FF"/>
        </w:rPr>
        <w:lastRenderedPageBreak/>
        <w:t xml:space="preserve">Pytanie </w:t>
      </w:r>
      <w:r w:rsidR="00A7240E">
        <w:rPr>
          <w:b/>
          <w:i/>
          <w:color w:val="0000FF"/>
        </w:rPr>
        <w:t>3.213:</w:t>
      </w:r>
      <w:r w:rsidRPr="00291D46">
        <w:rPr>
          <w:b/>
          <w:i/>
          <w:color w:val="0000FF"/>
        </w:rPr>
        <w:t>. Czy osoba prawna (spółka z o.o.),  stanowiąca własność jednostek samorządu terytorialnego, może skorzystać ze wsparcia z art. 15zzb? Spółka jest przedsiębiorcą w rozumieniu przepisów krajowych i wskazuje, że jest średnim przedsiębiorcą zgodnie z załącznikiem I do rozporządzenia Komisji (UE) nr 651/2014 z dnia 17 czerwca 2014 r. uznającego niektóre rodzaje pomocy za zgodne z rynkiem wewnętrznym w zastosowaniu art. 107 i 108 Traktatu (Dz. Urz. UE L 187 z 26.06.2014, str. 1)?</w:t>
      </w:r>
    </w:p>
    <w:p w:rsidR="00291D46" w:rsidRDefault="00291D46" w:rsidP="00291D46">
      <w:pPr>
        <w:spacing w:before="120" w:after="120" w:line="240" w:lineRule="auto"/>
      </w:pPr>
      <w:r>
        <w:t>Odpowiedź:</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Art. 15zzb reguluje wsparcie dla przedsiębiorcy w rozumieniu art. 4 ust. 1 lub 2 ustawy z dnia 6 marca 2018 r. - Prawo przedsiębiorców. Na gruncie art. 15zzb przedsiębiorcą jest zatem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Przedmiotowa regulacja nie różnicuje zatem sytuacji przedsiębiorców z sektora prywatnego i publicznego, którzy mogą na tych samych zasadach ubiegać się o dofinansowanie części kosztów wynagrodzeń pracowników oraz należnych od tych wynagrodzeń składek na ubezpieczenia społeczne w przypadku spadku obrotów gospodarczych w następstwie wystąpienia COVID-19. Z tym, że wsparcie z art. 15zzb specustawy przysługuje </w:t>
      </w:r>
      <w:proofErr w:type="spellStart"/>
      <w:r w:rsidRPr="00F947AB">
        <w:rPr>
          <w:rFonts w:ascii="Calibri" w:eastAsia="Times New Roman" w:hAnsi="Calibri" w:cs="Calibri"/>
          <w:color w:val="000000"/>
          <w:lang w:eastAsia="pl-PL"/>
        </w:rPr>
        <w:t>mikroprzedsiębiorcom</w:t>
      </w:r>
      <w:proofErr w:type="spellEnd"/>
      <w:r w:rsidRPr="00F947AB">
        <w:rPr>
          <w:rFonts w:ascii="Calibri" w:eastAsia="Times New Roman" w:hAnsi="Calibri" w:cs="Calibri"/>
          <w:color w:val="000000"/>
          <w:lang w:eastAsia="pl-PL"/>
        </w:rPr>
        <w:t>, małym oraz średnim przedsiębiorcom w rozumieniu przepisów ustawy z dnia 6 marca 2018 r. - Prawo przedsiębiorców (art. 15zzb ust. 5</w:t>
      </w:r>
      <w:r w:rsidR="00BA1B31">
        <w:rPr>
          <w:rFonts w:ascii="Calibri" w:eastAsia="Times New Roman" w:hAnsi="Calibri" w:cs="Calibri"/>
          <w:color w:val="000000"/>
          <w:lang w:eastAsia="pl-PL"/>
        </w:rPr>
        <w:t> </w:t>
      </w:r>
      <w:r w:rsidRPr="00F947AB">
        <w:rPr>
          <w:rFonts w:ascii="Calibri" w:eastAsia="Times New Roman" w:hAnsi="Calibri" w:cs="Calibri"/>
          <w:color w:val="000000"/>
          <w:lang w:eastAsia="pl-PL"/>
        </w:rPr>
        <w:t xml:space="preserve"> specustawy). Przy wykładni art. 15zzb specustawy niewłaściwe jest zatem odnoszenie się do definicji </w:t>
      </w:r>
      <w:proofErr w:type="spellStart"/>
      <w:r w:rsidRPr="00F947AB">
        <w:rPr>
          <w:rFonts w:ascii="Calibri" w:eastAsia="Times New Roman" w:hAnsi="Calibri" w:cs="Calibri"/>
          <w:color w:val="000000"/>
          <w:lang w:eastAsia="pl-PL"/>
        </w:rPr>
        <w:t>mikroprzedsiębiorcy</w:t>
      </w:r>
      <w:proofErr w:type="spellEnd"/>
      <w:r w:rsidRPr="00F947AB">
        <w:rPr>
          <w:rFonts w:ascii="Calibri" w:eastAsia="Times New Roman" w:hAnsi="Calibri" w:cs="Calibri"/>
          <w:color w:val="000000"/>
          <w:lang w:eastAsia="pl-PL"/>
        </w:rPr>
        <w:t xml:space="preserve">, małego oraz średniego przedsiębiorcy w rozumieniu załącznika I do rozporządzenia Komisji (UE) nr 651/2014 z dnia 17 czerwca 2014 r. uznającego niektóre rodzaje pomocy za zgodne z rynkiem </w:t>
      </w:r>
      <w:proofErr w:type="spellStart"/>
      <w:r w:rsidRPr="00F947AB">
        <w:rPr>
          <w:rFonts w:ascii="Calibri" w:eastAsia="Times New Roman" w:hAnsi="Calibri" w:cs="Calibri"/>
          <w:color w:val="000000"/>
          <w:lang w:eastAsia="pl-PL"/>
        </w:rPr>
        <w:t>wewnętrznymw</w:t>
      </w:r>
      <w:proofErr w:type="spellEnd"/>
      <w:r w:rsidRPr="00F947AB">
        <w:rPr>
          <w:rFonts w:ascii="Calibri" w:eastAsia="Times New Roman" w:hAnsi="Calibri" w:cs="Calibri"/>
          <w:color w:val="000000"/>
          <w:lang w:eastAsia="pl-PL"/>
        </w:rPr>
        <w:t xml:space="preserve"> zastosowaniu art. 107 i art. 108 Traktatu (Dz. Urz. UE L 187 z 26.06.2014, str. 1, z </w:t>
      </w:r>
      <w:proofErr w:type="spellStart"/>
      <w:r w:rsidRPr="00F947AB">
        <w:rPr>
          <w:rFonts w:ascii="Calibri" w:eastAsia="Times New Roman" w:hAnsi="Calibri" w:cs="Calibri"/>
          <w:color w:val="000000"/>
          <w:lang w:eastAsia="pl-PL"/>
        </w:rPr>
        <w:t>późn</w:t>
      </w:r>
      <w:proofErr w:type="spellEnd"/>
      <w:r w:rsidRPr="00F947AB">
        <w:rPr>
          <w:rFonts w:ascii="Calibri" w:eastAsia="Times New Roman" w:hAnsi="Calibri" w:cs="Calibri"/>
          <w:color w:val="000000"/>
          <w:lang w:eastAsia="pl-PL"/>
        </w:rPr>
        <w:t>. zm.).</w:t>
      </w:r>
    </w:p>
    <w:p w:rsidR="000F754C" w:rsidRPr="00FC79E7" w:rsidRDefault="000F754C" w:rsidP="00291D46">
      <w:pPr>
        <w:spacing w:before="120" w:after="0" w:line="240" w:lineRule="auto"/>
        <w:ind w:right="62"/>
        <w:jc w:val="both"/>
        <w:rPr>
          <w:rFonts w:ascii="Times New Roman" w:eastAsia="Times New Roman" w:hAnsi="Times New Roman"/>
          <w:spacing w:val="-5"/>
          <w:sz w:val="24"/>
          <w:szCs w:val="24"/>
        </w:rPr>
      </w:pPr>
      <w:r w:rsidRPr="00A67A31">
        <w:rPr>
          <w:u w:val="single"/>
        </w:rPr>
        <w:t>Data odpowiedzi: 8 czerwca 2020 r. znak pisma DRP.I.0.211.236.2020.HR. Adresat: Dyrektorzy PUP (wszyscy).</w:t>
      </w:r>
    </w:p>
    <w:p w:rsidR="00291D46" w:rsidRPr="00FC79E7" w:rsidRDefault="00291D46" w:rsidP="00291D46">
      <w:pPr>
        <w:spacing w:after="0" w:line="240" w:lineRule="auto"/>
        <w:rPr>
          <w:rFonts w:ascii="Times New Roman" w:eastAsia="Times New Roman" w:hAnsi="Times New Roman"/>
          <w:sz w:val="24"/>
          <w:szCs w:val="24"/>
          <w:lang w:eastAsia="pl-PL"/>
        </w:rPr>
      </w:pPr>
    </w:p>
    <w:p w:rsidR="00291D46" w:rsidRPr="00291D46" w:rsidRDefault="00291D46" w:rsidP="00291D46">
      <w:pPr>
        <w:jc w:val="both"/>
        <w:rPr>
          <w:b/>
          <w:i/>
          <w:color w:val="0000FF"/>
        </w:rPr>
      </w:pPr>
      <w:r w:rsidRPr="00291D46">
        <w:rPr>
          <w:b/>
          <w:i/>
          <w:color w:val="0000FF"/>
        </w:rPr>
        <w:t xml:space="preserve">Pytanie </w:t>
      </w:r>
      <w:r w:rsidR="00A7240E">
        <w:rPr>
          <w:b/>
          <w:i/>
          <w:color w:val="0000FF"/>
        </w:rPr>
        <w:t xml:space="preserve">3.214: </w:t>
      </w:r>
      <w:r w:rsidRPr="00291D46">
        <w:rPr>
          <w:b/>
          <w:i/>
          <w:color w:val="0000FF"/>
        </w:rPr>
        <w:t xml:space="preserve"> Czy z dofinansowania części kosztów wynagrodzeń pracowników i należnych od tych wynagrodzeń składek na ubezpieczenia społeczne może skorzystać dyrektor zarządu spółki z ograniczoną odpowiedzialnością, będący jednocześnie jej pracownikiem? Dyrektor zarządu jest zarówno pracownikiem spółki, jak również wchodzi w skład jednoosobowego zarządu i ma uprawnienie do reprezentacji spółki.</w:t>
      </w:r>
    </w:p>
    <w:p w:rsidR="00291D46" w:rsidRDefault="00291D46" w:rsidP="00291D46">
      <w:pPr>
        <w:spacing w:before="120" w:after="120" w:line="240" w:lineRule="auto"/>
      </w:pPr>
      <w:r>
        <w:t>Odpowiedź:</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Na gruncie art. 15zzb ust. 1 specustawy przedsiębiorcy przyznawane jest dofinansowanie części kosztów wynagrodzeń pracowników w rozumieniu art. 15g ust. 4 zdanie pierwsze specustawy oraz należnych od tych wynagrodzeń składek na ubezpieczenia społeczne. W myśl przywołanego przepisu pracownikiem jest osoba fizyczna, która zgodnie z przepisami polskiego prawa pozostaje z pracodawcą w stosunku pracy.</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Wobec powyższego status pracownika przysługuje dyrektorowi zarządu spółki z ograniczoną odpowiedzialnością, który pozostaje z tą spółką w stosunku pracy – także w sytuacji, gdy jest on jedynym członkiem zarządu tej spółki. Tym samym może być on objęty dofinansowaniem części kosztów wynagrodzeń pracowników i należnych od tych wynagrodzeń składek na ubezpieczenia społeczne na podstawie art. 15zzb specustawy.</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Konkluzja ta jest zgodna z orzecznictwem SN. Przykładowo, w uzasadnieniu wyroku z 16 grudnia 2016 r., sygn. akt II UK 517/15, Sąd Najwyższy przedstawił następujące stanowisko: </w:t>
      </w:r>
      <w:r w:rsidRPr="00F947AB">
        <w:rPr>
          <w:rFonts w:ascii="Calibri" w:eastAsia="Times New Roman" w:hAnsi="Calibri" w:cs="Calibri"/>
          <w:i/>
          <w:color w:val="000000"/>
          <w:lang w:eastAsia="pl-PL"/>
        </w:rPr>
        <w:t xml:space="preserve">„Status pracowniczy osób sprawujących funkcje organów zarządzających zakładami pracy (w tym także funkcję członka zarządu spółki) nie wynika z faktu spełniania przez te osoby wszystkich cech stosunku pracy z art. 22 § 1 </w:t>
      </w:r>
      <w:proofErr w:type="spellStart"/>
      <w:r w:rsidRPr="00F947AB">
        <w:rPr>
          <w:rFonts w:ascii="Calibri" w:eastAsia="Times New Roman" w:hAnsi="Calibri" w:cs="Calibri"/>
          <w:i/>
          <w:color w:val="000000"/>
          <w:lang w:eastAsia="pl-PL"/>
        </w:rPr>
        <w:t>k.p</w:t>
      </w:r>
      <w:proofErr w:type="spellEnd"/>
      <w:r w:rsidRPr="00F947AB">
        <w:rPr>
          <w:rFonts w:ascii="Calibri" w:eastAsia="Times New Roman" w:hAnsi="Calibri" w:cs="Calibri"/>
          <w:i/>
          <w:color w:val="000000"/>
          <w:lang w:eastAsia="pl-PL"/>
        </w:rPr>
        <w:t xml:space="preserve">., lecz z decyzji ustawodawcy o włączeniu tych osób do kategorii pracowników, pomimo braku </w:t>
      </w:r>
      <w:r w:rsidRPr="00F947AB">
        <w:rPr>
          <w:rFonts w:ascii="Calibri" w:eastAsia="Times New Roman" w:hAnsi="Calibri" w:cs="Calibri"/>
          <w:i/>
          <w:color w:val="000000"/>
          <w:lang w:eastAsia="pl-PL"/>
        </w:rPr>
        <w:lastRenderedPageBreak/>
        <w:t>podporządkowania kierownictwu pracodawcy pojmowanego w tradycyjny sposób. W wyroku z dnia 12 maja 2011</w:t>
      </w:r>
      <w:bookmarkStart w:id="2" w:name="_GoBack"/>
      <w:bookmarkEnd w:id="2"/>
      <w:r w:rsidRPr="00F947AB">
        <w:rPr>
          <w:rFonts w:ascii="Calibri" w:eastAsia="Times New Roman" w:hAnsi="Calibri" w:cs="Calibri"/>
          <w:i/>
          <w:color w:val="000000"/>
          <w:lang w:eastAsia="pl-PL"/>
        </w:rPr>
        <w:t xml:space="preserve"> r., II UK 20/11, Sąd Najwyższy wskazał, że praca wspólnika dwuosobowej spółki z ograniczoną odpowiedzialnością na stanowisku członka zarządu tej spółki, niepolegająca na obrocie wyłącznie jego własnym kapitałem w ramach tej spółki, nie oznacza połączenia kapitału i pracy. W modelu „autonomicznego” podporządkowania pracowniczego osoby zarządzającej zakładem pracy, podległość wobec pracodawcy (spółki z ograniczoną odpowiedzialnością) wyraża się w respektowaniu uchwał wspólników i wypełnianiu obowiązków płynących z Kodeksu spółek handlowych. Jeśli zatem praca zainteresowanej nie polegała na obrocie wyłącznie jej własnym kapitałem w ramach spółki z ograniczoną odpowiedzialnością, nie mogło dojść do połączenia pracy i kapitału. Nie była to więc szczególna forma prowadzenia działalności gospodarczej na „własny” rachunek, oddzielona przez konstrukcję (fikcję) osoby prawnej od osobistego majątku wspólnika. Praca wykonywana była na rzecz i ryzyko odrębnego podmiotu prawa – spółki z ograniczoną odpowiedzialnością. Także wynagrodzenie nie było pokrywane wyłącznie z jej kapitału.”.</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Na gruncie przywołanego orzeczenia należy poczynić istotne zastrzeżenie. Osobno bowiem należy rozważyć pełnienie funkcji członka zarządu przez jedynego wspólnika sp. z o.o.</w:t>
      </w:r>
      <w:r w:rsidR="00BA1B31">
        <w:rPr>
          <w:rFonts w:ascii="Calibri" w:eastAsia="Times New Roman" w:hAnsi="Calibri" w:cs="Calibri"/>
          <w:color w:val="000000"/>
          <w:lang w:eastAsia="pl-PL"/>
        </w:rPr>
        <w:t xml:space="preserve"> </w:t>
      </w:r>
      <w:r w:rsidRPr="00F947AB">
        <w:rPr>
          <w:rFonts w:ascii="Calibri" w:eastAsia="Times New Roman" w:hAnsi="Calibri" w:cs="Calibri"/>
          <w:color w:val="000000"/>
          <w:lang w:eastAsia="pl-PL"/>
        </w:rPr>
        <w:t>W świetle orzecznictwa SN w takim przypadku nie jest możliwe pozostawanie przez sp. z o.o. i jej jedynego wspólnika – członka zarządu tej spółki w stosunku pracy. Nie oznacza to jednak, że dofinansowanie na podstawie art. 15zzb specustawy nie obejmie członka zarządu – jedynego wspólnika sp. z o.o. Art. 15zzb ust. 2 specustawy przyznaje bowiem dofinansowanie także do wynagrodzenia osób zatrudnionych na podstawie umów cywilnoprawnych.</w:t>
      </w:r>
    </w:p>
    <w:p w:rsidR="000F754C" w:rsidRPr="00355B3C" w:rsidRDefault="000F754C" w:rsidP="00291D46">
      <w:pPr>
        <w:autoSpaceDE w:val="0"/>
        <w:autoSpaceDN w:val="0"/>
        <w:adjustRightInd w:val="0"/>
        <w:spacing w:before="120" w:after="0" w:line="240" w:lineRule="auto"/>
        <w:jc w:val="both"/>
        <w:rPr>
          <w:rFonts w:ascii="Times New Roman" w:eastAsia="Times New Roman" w:hAnsi="Times New Roman"/>
          <w:sz w:val="24"/>
          <w:szCs w:val="24"/>
          <w:lang w:eastAsia="pl-PL"/>
        </w:rPr>
      </w:pPr>
      <w:r w:rsidRPr="00A67A31">
        <w:rPr>
          <w:u w:val="single"/>
        </w:rPr>
        <w:t>Data odpowiedzi: 8 czerwca 2020 r. znak pisma DRP.I.0.211.236.2020.HR. Adresat: Dyrektorzy PUP (wszyscy).</w:t>
      </w:r>
    </w:p>
    <w:p w:rsidR="00291D46" w:rsidRPr="00355B3C" w:rsidRDefault="00291D46" w:rsidP="00291D46">
      <w:pPr>
        <w:autoSpaceDE w:val="0"/>
        <w:autoSpaceDN w:val="0"/>
        <w:adjustRightInd w:val="0"/>
        <w:spacing w:before="120" w:after="0" w:line="240" w:lineRule="auto"/>
        <w:jc w:val="both"/>
        <w:rPr>
          <w:rFonts w:ascii="Times New Roman" w:eastAsia="Times New Roman" w:hAnsi="Times New Roman"/>
          <w:sz w:val="24"/>
          <w:szCs w:val="24"/>
          <w:lang w:eastAsia="pl-PL"/>
        </w:rPr>
      </w:pPr>
    </w:p>
    <w:p w:rsidR="00291D46" w:rsidRPr="00291D46" w:rsidRDefault="00291D46" w:rsidP="00291D46">
      <w:pPr>
        <w:jc w:val="both"/>
        <w:rPr>
          <w:b/>
          <w:i/>
          <w:color w:val="0000FF"/>
        </w:rPr>
      </w:pPr>
      <w:r w:rsidRPr="00291D46">
        <w:rPr>
          <w:b/>
          <w:i/>
          <w:color w:val="0000FF"/>
        </w:rPr>
        <w:t xml:space="preserve">Pytanie </w:t>
      </w:r>
      <w:r w:rsidR="00A7240E">
        <w:rPr>
          <w:b/>
          <w:i/>
          <w:color w:val="0000FF"/>
        </w:rPr>
        <w:t>3.215:</w:t>
      </w:r>
      <w:r w:rsidRPr="00291D46">
        <w:rPr>
          <w:b/>
          <w:i/>
          <w:color w:val="0000FF"/>
        </w:rPr>
        <w:t xml:space="preserve"> Czy spółka z.o.o., która powstała w marcu 2019 r., wpisem do rejestru przedsiębiorców KRS, wskutek przekształcenia jednoosobowej działalności gospodarczej w spółkę z o.o. może skorzystać ze wsparcia w ramach art. 15zzb ?. Spółka zatrudnia pracowników. Do obliczenia obrotów wzięto pod uwagę okres styczeń i luty  2020 (istniała już sp. z o.o.) do analogicznego okresu 2019 (istniała wówczas jednoosobowa działalność gospodarcza). W związku z przekształceniem zmianie uległa forma prawna firmy i NIP oraz REGON. Adres siedziby nie uległ zmianie. </w:t>
      </w:r>
    </w:p>
    <w:p w:rsidR="00092715" w:rsidRDefault="00092715" w:rsidP="00092715">
      <w:pPr>
        <w:spacing w:before="120" w:after="120" w:line="240" w:lineRule="auto"/>
      </w:pPr>
      <w:r>
        <w:t>Odpowiedź:</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Zgodnie z art. 551 § 5 ustawy z dnia 15 września 2000 r. – Kodeks spółek handlowych (dalej: „KSH”) przedsiębiorca będący osobą fizyczną wykonującą we własnym imieniu działalność gospodarczą w rozumieniu ustawy z dnia 6 marca 2018 r. - Prawo przedsiębiorców może przekształcić formę prowadzonej działalności w jednoosobową spółkę kapitałową (spółkę przekształconą). Z kolei na podstawie art. 5841 KSH przedsiębiorca przekształcany staje się spółką przekształconą z chwilą wpisu do rejestru. Natomiast przedsiębiorca prowadzący jednoosobową działalność gospodarczą staje się z dniem przekształcenia wspólnikiem albo akcjonariuszem spółki przekształconej (art. 5842§ 3 KSH). </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W tym kontekście należy wskazać, że przedmiotowe przekształcenie prowadzi do powstania nowego podmiotu prawa – spółki przekształconej. Nie istnieje zatem tożsamość podmiotowa pomiędzy przedsiębiorcą przekształcanym a spółką przekształconą.</w:t>
      </w:r>
    </w:p>
    <w:p w:rsidR="00291D46" w:rsidRPr="00F947AB" w:rsidRDefault="00291D46" w:rsidP="00F947AB">
      <w:pPr>
        <w:spacing w:before="120" w:after="0" w:line="240" w:lineRule="auto"/>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Z kolei na gruncie wykładni językowej art. 15zzb specustawy przesłanka spadku obrotów gospodarczych odnosi się do działalności danego przedsiębiorcy. Literalne brzmienie przepisu może sugerować, że nie jest dopuszczalne odniesienie obrotów gospodarczych (sprzedaży towarów i usług) przedsiębiorcy prowadzącego jednoosobową działalność gospodarczą do obrotów gospodarczych innego przedsiębiorcy - sp. z o.o. powstałej</w:t>
      </w:r>
      <w:r w:rsidR="00BA1B31">
        <w:rPr>
          <w:rFonts w:ascii="Calibri" w:eastAsia="Times New Roman" w:hAnsi="Calibri" w:cs="Calibri"/>
          <w:color w:val="000000"/>
          <w:lang w:eastAsia="pl-PL"/>
        </w:rPr>
        <w:t xml:space="preserve"> </w:t>
      </w:r>
      <w:r w:rsidRPr="00F947AB">
        <w:rPr>
          <w:rFonts w:ascii="Calibri" w:eastAsia="Times New Roman" w:hAnsi="Calibri" w:cs="Calibri"/>
          <w:color w:val="000000"/>
          <w:lang w:eastAsia="pl-PL"/>
        </w:rPr>
        <w:t xml:space="preserve">w wyniku przekształcenia tego przedsiębiorcy. Jednakże względy wykładni systemowej i celowościowej prowadzą do odmiennych wniosków. Należy bowiem uwzględnić kontekst społeczno-gospodarczy przedmiotowego przekształcenia, które następuje w celu </w:t>
      </w:r>
      <w:r w:rsidRPr="00F947AB">
        <w:rPr>
          <w:rFonts w:ascii="Calibri" w:eastAsia="Times New Roman" w:hAnsi="Calibri" w:cs="Calibri"/>
          <w:color w:val="000000"/>
          <w:lang w:eastAsia="pl-PL"/>
        </w:rPr>
        <w:lastRenderedPageBreak/>
        <w:t>ograniczenia ryzyka prowadzenia działalności gospodarczej przez przedsiębiorcę prowadzącego do tej pory jednoosobową działalność gospodarczą. Osoba ta traci status przedsiębiorcy, ale staje się jedynym wspólnikiem przekształconej spółki kapitałowej, a spółce przekształconej przysługują wszystkie prawa i obowiązki przedsiębiorcy przekształcanego.</w:t>
      </w:r>
    </w:p>
    <w:p w:rsidR="00291D46" w:rsidRPr="00355B3C" w:rsidRDefault="000F754C" w:rsidP="00291D46">
      <w:pPr>
        <w:autoSpaceDE w:val="0"/>
        <w:autoSpaceDN w:val="0"/>
        <w:adjustRightInd w:val="0"/>
        <w:spacing w:before="120" w:after="0" w:line="240" w:lineRule="auto"/>
        <w:jc w:val="both"/>
        <w:rPr>
          <w:rFonts w:ascii="Times New Roman" w:eastAsia="Times New Roman" w:hAnsi="Times New Roman"/>
          <w:color w:val="000000"/>
          <w:sz w:val="24"/>
          <w:szCs w:val="24"/>
          <w:lang w:eastAsia="pl-PL"/>
        </w:rPr>
      </w:pPr>
      <w:r w:rsidRPr="00A67A31">
        <w:rPr>
          <w:u w:val="single"/>
        </w:rPr>
        <w:t>Data odpowiedzi: 8 czerwca 2020 r. znak pisma DRP.I.0.211.236.2020.HR. Adresat: Dyrektorzy PUP (wszyscy).</w:t>
      </w:r>
    </w:p>
    <w:p w:rsidR="00291D46" w:rsidRDefault="00291D46" w:rsidP="00291D46">
      <w:pPr>
        <w:spacing w:after="0" w:line="240" w:lineRule="auto"/>
        <w:ind w:right="60"/>
        <w:jc w:val="both"/>
        <w:rPr>
          <w:rFonts w:ascii="Times New Roman" w:eastAsia="Times New Roman" w:hAnsi="Times New Roman"/>
          <w:b/>
          <w:i/>
          <w:spacing w:val="-5"/>
          <w:sz w:val="24"/>
          <w:szCs w:val="24"/>
        </w:rPr>
      </w:pPr>
    </w:p>
    <w:p w:rsidR="00291D46" w:rsidRPr="00291D46" w:rsidRDefault="00291D46" w:rsidP="00291D46">
      <w:pPr>
        <w:jc w:val="both"/>
        <w:rPr>
          <w:b/>
          <w:i/>
          <w:color w:val="0000FF"/>
        </w:rPr>
      </w:pPr>
      <w:r w:rsidRPr="00291D46">
        <w:rPr>
          <w:b/>
          <w:i/>
          <w:color w:val="0000FF"/>
        </w:rPr>
        <w:t xml:space="preserve">Pytanie </w:t>
      </w:r>
      <w:r w:rsidR="00A7240E">
        <w:rPr>
          <w:b/>
          <w:i/>
          <w:color w:val="0000FF"/>
        </w:rPr>
        <w:t>3.216:</w:t>
      </w:r>
      <w:r w:rsidRPr="00291D46">
        <w:rPr>
          <w:b/>
          <w:i/>
          <w:color w:val="0000FF"/>
        </w:rPr>
        <w:t xml:space="preserve"> Czy z dofinansowania części kosztów wynagrodzeń pracowników i należnych od tych wynagrodzeń składek na ubezpieczenia społeczne może skorzystać spółka cywilna, która została założona przez 3 wspólników w IV kwartale 2019, a każdy z przedsiębiorców do dnia wstąpienia do spółki prowadził odrębną działalność, zatrudniając pracowników.</w:t>
      </w:r>
    </w:p>
    <w:p w:rsidR="00092715" w:rsidRDefault="00092715" w:rsidP="00092715">
      <w:pPr>
        <w:spacing w:before="120" w:after="120" w:line="240" w:lineRule="auto"/>
      </w:pPr>
      <w:r>
        <w:t>Odpowiedź:</w:t>
      </w:r>
    </w:p>
    <w:p w:rsidR="00291D46" w:rsidRPr="007D584D" w:rsidRDefault="00291D46" w:rsidP="00291D46">
      <w:pPr>
        <w:spacing w:after="0" w:line="220" w:lineRule="atLeast"/>
        <w:jc w:val="both"/>
        <w:rPr>
          <w:rFonts w:ascii="Calibri" w:eastAsia="Times New Roman" w:hAnsi="Calibri" w:cs="Calibri"/>
          <w:color w:val="000000"/>
          <w:lang w:eastAsia="pl-PL"/>
        </w:rPr>
      </w:pPr>
      <w:r w:rsidRPr="00F947AB">
        <w:rPr>
          <w:rFonts w:ascii="Calibri" w:eastAsia="Times New Roman" w:hAnsi="Calibri" w:cs="Calibri"/>
          <w:color w:val="000000"/>
          <w:lang w:eastAsia="pl-PL"/>
        </w:rPr>
        <w:t xml:space="preserve">Kwestia posiadania przez spółkę cywilną odrębnej od swoich wspólników podmiotowości na gruncie prawa pracy była przedmiotem wyroku SN z dnia 9 maja 2017 r., sygn. akt II PK 68/16. Sąd wskazał, że: </w:t>
      </w:r>
      <w:r w:rsidRPr="007D584D">
        <w:rPr>
          <w:rFonts w:ascii="Calibri" w:eastAsia="Times New Roman" w:hAnsi="Calibri" w:cs="Calibri"/>
          <w:i/>
          <w:color w:val="000000"/>
          <w:lang w:eastAsia="pl-PL"/>
        </w:rPr>
        <w:t>„Przedsiębiorstwo (art. 55[1] KC) utworzone w ramach spółki cywilnej nie może aktualnie zatrudniać pracowników we własnym imieniu i działa na rachunek wspólników. Taka jednostka organizacyjna nie może być uznana za pracodawcę, gdyż spełnia tylko jedno określone przez art. 3 KP wymaganie, tj. posiada odpowiadającą zakładowi pracy formę organizacyjną, obejmującą substrat osobowy i techniczny potrzebny do wykonywania określonego rodzaju działalności i związanego z tym procesu pracy. Nie ma natomiast koniecznej dla uzyskania statusu pracodawcy zdolności zatrudniania we własnym imieniu pracowników. Podmiotami praw i obowiązków spółki są zatem wszyscy wspólnicy łącznie i to oni są "zbiorowym" pracodawcą dla zatrudnianych pracowników."</w:t>
      </w:r>
      <w:r w:rsidRPr="007D584D">
        <w:rPr>
          <w:rFonts w:ascii="Calibri" w:eastAsia="Times New Roman" w:hAnsi="Calibri" w:cs="Calibri"/>
          <w:color w:val="000000"/>
          <w:lang w:eastAsia="pl-PL"/>
        </w:rPr>
        <w:t>.</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Analogicznie wypowiedział się SN m.in. w wyroku z 14 grudnia 2017 r., sygn. akt II UK 643/16, oraz w wyroku z 4 marca 2015 r., sygn. akt I UK 255/14.</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Pracodawcą nie są także poszczególni wspólnicy. Taka sytuacja miałaby miejsce jedynie, gdyby pracownik był zatrudniany tylko przez wspólnika i świadczył pracę na jego rzecz. Jeżeli pracownik świadczy pracę na rzecz całej spółki cywilnej (tj. wszystkich jej wspólników) to pracodawcą są wszyscy wspólnicy, co wynika z typu współwłasności łączącej wspólników spółki cywilnej.</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A zatem w świetle obecnego orzecznictwa SN na gruncie prawa pracy spółka cywilna nie posiada odrębnej od swoich wspólników podmiotowości prawnej i nie jest pracodawcą – którym są zbiorowo wszyscy wspólnicy.</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Przekładając powyższe ustalenia na przedstawiony w pytaniu stan faktyczny, należy wskazać, że na gruncie art. 15zzb specustawy w zakresie spółki cywilnej konieczne jest łączne uwzględnienie obrotów gospodarczych każdego z przedsiębiorców tworzących spółkę cywilną i będących zbiorowym pracodawcą dla pracowników świadczących pracę na ich rzecz.</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Powyższą prawidłowość należy odnieść także do przypadku utworzenia spółki cywilnej w IV kwartale 2019 r. Taka okoliczność nie powinna uniemożliwiać uzyskania wsparcia na podstawie art. 15zzb specustawy. Gdy brzmienie przepisu nie odnosi się wprost do określonych stanów faktycznych, konieczne jest oparcie się na wykładni systemowej i celowościowej. Wsparcie z art. 15zzb powinno być udzielane przedsiębiorcom na równych zasadach, bez dyskryminowania ich np. ze względu na fakt podjęcia współpracy gospodarczej z innymi przedsiębiorcami w ramach spółki cywilnej.</w:t>
      </w:r>
    </w:p>
    <w:p w:rsidR="00BA1B31" w:rsidRDefault="00291D46" w:rsidP="00BA1B31">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 xml:space="preserve">Te pryncypia oraz charakter prawny spółki cywilnej pozwalają stwierdzić, że w przypadku zawarcia umowy spółki cywilnej w 2019 r. dopuszczalne jest – na potrzeby wyliczenia spadku obrotów gospodarczych wymaganego przez art. 15zzb – przyjęcie zsumowanych obrotów gospodarczych każdego z przedsiębiorców z miesięcy 2019 r. poprzedzających zawarcie umowy spółki cywilnej. Następnie zaś odniesienie tych obrotów do obrotów gospodarczych osiągniętych przez tych samych przedsiębiorców w ramach spółki cywilnej w analogicznych miesiącach 2020 r. </w:t>
      </w:r>
    </w:p>
    <w:p w:rsidR="00291D46" w:rsidRDefault="000F754C" w:rsidP="00A10D75">
      <w:pPr>
        <w:spacing w:before="120" w:after="0" w:line="240" w:lineRule="auto"/>
        <w:jc w:val="both"/>
        <w:rPr>
          <w:u w:val="single"/>
        </w:rPr>
      </w:pPr>
      <w:r w:rsidRPr="00A67A31">
        <w:rPr>
          <w:u w:val="single"/>
        </w:rPr>
        <w:t>Data odpowiedzi: 8 czerwca 2020 r. znak pisma DRP.I.0.211.236.2020.HR. Adresat: Dyrektorzy PUP (wszyscy).</w:t>
      </w:r>
    </w:p>
    <w:p w:rsidR="000F754C" w:rsidRPr="00355B3C" w:rsidRDefault="000F754C" w:rsidP="00291D46">
      <w:pPr>
        <w:autoSpaceDE w:val="0"/>
        <w:autoSpaceDN w:val="0"/>
        <w:adjustRightInd w:val="0"/>
        <w:spacing w:before="120" w:after="0" w:line="240" w:lineRule="auto"/>
        <w:jc w:val="both"/>
        <w:rPr>
          <w:rFonts w:ascii="Times New Roman" w:eastAsia="Times New Roman" w:hAnsi="Times New Roman"/>
          <w:color w:val="000000"/>
          <w:sz w:val="24"/>
          <w:szCs w:val="24"/>
          <w:lang w:eastAsia="pl-PL"/>
        </w:rPr>
      </w:pPr>
    </w:p>
    <w:p w:rsidR="00291D46" w:rsidRPr="00291D46" w:rsidRDefault="00291D46" w:rsidP="00291D46">
      <w:pPr>
        <w:jc w:val="both"/>
        <w:rPr>
          <w:b/>
          <w:i/>
          <w:color w:val="0000FF"/>
        </w:rPr>
      </w:pPr>
      <w:r w:rsidRPr="00291D46">
        <w:rPr>
          <w:b/>
          <w:i/>
          <w:color w:val="0000FF"/>
        </w:rPr>
        <w:t xml:space="preserve">Pytanie </w:t>
      </w:r>
      <w:r w:rsidR="00A7240E">
        <w:rPr>
          <w:b/>
          <w:i/>
          <w:color w:val="0000FF"/>
        </w:rPr>
        <w:t>3.217:</w:t>
      </w:r>
      <w:r w:rsidRPr="00291D46">
        <w:rPr>
          <w:b/>
          <w:i/>
          <w:color w:val="0000FF"/>
        </w:rPr>
        <w:t>. Czy przedsiębiorca, który wystąpił/ lub otrzymał już uprzednio o subwencję z Polskiego Funduszu Rozwoju (PFR), może wystąpić o dofinansowanie w ramach art. 15zzb?</w:t>
      </w:r>
    </w:p>
    <w:p w:rsidR="00092715" w:rsidRDefault="00092715" w:rsidP="00092715">
      <w:pPr>
        <w:spacing w:before="120" w:after="120" w:line="240" w:lineRule="auto"/>
      </w:pPr>
      <w:r>
        <w:t>Odpowiedź:</w:t>
      </w:r>
    </w:p>
    <w:p w:rsidR="00291D46" w:rsidRPr="007D584D" w:rsidRDefault="00291D46" w:rsidP="007D584D">
      <w:pPr>
        <w:spacing w:after="0" w:line="220" w:lineRule="atLeast"/>
        <w:jc w:val="both"/>
        <w:rPr>
          <w:rFonts w:ascii="Calibri" w:eastAsia="Times New Roman" w:hAnsi="Calibri" w:cs="Calibri"/>
          <w:color w:val="000000"/>
          <w:lang w:eastAsia="pl-PL"/>
        </w:rPr>
      </w:pPr>
      <w:r w:rsidRPr="007D584D">
        <w:rPr>
          <w:rFonts w:ascii="Calibri" w:eastAsia="Times New Roman" w:hAnsi="Calibri" w:cs="Calibri"/>
          <w:color w:val="000000"/>
          <w:lang w:eastAsia="pl-PL"/>
        </w:rPr>
        <w:t xml:space="preserve">W przypadku, gdy przedsiębiorca, który wystąpił/ lub otrzymał już uprzednio o subwencję z PFR, wystąpi następnie z wnioskiem o dofinansowanie w ramach art. 15 </w:t>
      </w:r>
      <w:proofErr w:type="spellStart"/>
      <w:r w:rsidRPr="007D584D">
        <w:rPr>
          <w:rFonts w:ascii="Calibri" w:eastAsia="Times New Roman" w:hAnsi="Calibri" w:cs="Calibri"/>
          <w:color w:val="000000"/>
          <w:lang w:eastAsia="pl-PL"/>
        </w:rPr>
        <w:t>zzb</w:t>
      </w:r>
      <w:proofErr w:type="spellEnd"/>
      <w:r w:rsidRPr="007D584D">
        <w:rPr>
          <w:rFonts w:ascii="Calibri" w:eastAsia="Times New Roman" w:hAnsi="Calibri" w:cs="Calibri"/>
          <w:color w:val="000000"/>
          <w:lang w:eastAsia="pl-PL"/>
        </w:rPr>
        <w:t>, dopuszczalne jest udzielenie mu dofinansowania przy założeniu spełnienia warunków opisanych w ustawie, w tym przede wszystkim odnoszących się do faktu nie łączenia tego dofinansowania z innym wsparciem, otrzymanym na ten sam cel z innych środków publicznych. Zatem, o ile w ramach subwencji przedsiębiorca nie sfinansował, bądź nie zamierza sfinansować kosztów wynagrodzeń i składek na ubezpieczenia społeczne pracowników, to możliwe jest przyznanie mu dofinansowania w ramach art. 15zzb.</w:t>
      </w:r>
    </w:p>
    <w:p w:rsidR="00024F6F" w:rsidRPr="00EE6EB2" w:rsidRDefault="000F754C" w:rsidP="009D1184">
      <w:pPr>
        <w:spacing w:before="120" w:after="120" w:line="240" w:lineRule="auto"/>
        <w:jc w:val="both"/>
        <w:rPr>
          <w:u w:val="single"/>
        </w:rPr>
      </w:pPr>
      <w:r w:rsidRPr="00A67A31">
        <w:rPr>
          <w:u w:val="single"/>
        </w:rPr>
        <w:t>Data odpowiedzi: 8 czerwca 2020 r. znak pisma DRP.I.0.211.236.2020.HR. Adresat: Dyrektorzy PUP (wszyscy).</w:t>
      </w:r>
    </w:p>
    <w:sectPr w:rsidR="00024F6F" w:rsidRPr="00EE6E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C7" w:rsidRDefault="00AA14C7" w:rsidP="00E868FB">
      <w:pPr>
        <w:spacing w:after="0" w:line="240" w:lineRule="auto"/>
      </w:pPr>
      <w:r>
        <w:separator/>
      </w:r>
    </w:p>
  </w:endnote>
  <w:endnote w:type="continuationSeparator" w:id="0">
    <w:p w:rsidR="00AA14C7" w:rsidRDefault="00AA14C7"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Content>
      <w:p w:rsidR="003E3F9A" w:rsidRDefault="003E3F9A">
        <w:pPr>
          <w:pStyle w:val="Stopka"/>
          <w:jc w:val="center"/>
        </w:pPr>
        <w:r>
          <w:fldChar w:fldCharType="begin"/>
        </w:r>
        <w:r>
          <w:instrText>PAGE   \* MERGEFORMAT</w:instrText>
        </w:r>
        <w:r>
          <w:fldChar w:fldCharType="separate"/>
        </w:r>
        <w:r w:rsidR="00A10D75">
          <w:rPr>
            <w:noProof/>
          </w:rPr>
          <w:t>79</w:t>
        </w:r>
        <w:r>
          <w:fldChar w:fldCharType="end"/>
        </w:r>
      </w:p>
    </w:sdtContent>
  </w:sdt>
  <w:p w:rsidR="003E3F9A" w:rsidRDefault="003E3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C7" w:rsidRDefault="00AA14C7" w:rsidP="00E868FB">
      <w:pPr>
        <w:spacing w:after="0" w:line="240" w:lineRule="auto"/>
      </w:pPr>
      <w:r>
        <w:separator/>
      </w:r>
    </w:p>
  </w:footnote>
  <w:footnote w:type="continuationSeparator" w:id="0">
    <w:p w:rsidR="00AA14C7" w:rsidRDefault="00AA14C7"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9A" w:rsidRPr="00E868FB" w:rsidRDefault="003E3F9A" w:rsidP="00E868FB">
    <w:pPr>
      <w:jc w:val="center"/>
      <w:rPr>
        <w:rFonts w:cstheme="minorHAnsi"/>
      </w:rPr>
    </w:pPr>
    <w:r w:rsidRPr="00F138A1">
      <w:rPr>
        <w:rFonts w:cstheme="minorHAnsi"/>
      </w:rPr>
      <w:t>NAJCZĘŚCIEJ ZADAWANE PYTANIA - przeciwdziałanie skutkom COVID-19 na rynku pracy</w:t>
    </w:r>
  </w:p>
  <w:p w:rsidR="003E3F9A" w:rsidRDefault="003E3F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621B6"/>
    <w:multiLevelType w:val="hybridMultilevel"/>
    <w:tmpl w:val="2C3E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0E5456"/>
    <w:multiLevelType w:val="hybridMultilevel"/>
    <w:tmpl w:val="A694206A"/>
    <w:lvl w:ilvl="0" w:tplc="E4B81C6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12"/>
  </w:num>
  <w:num w:numId="10">
    <w:abstractNumId w:val="3"/>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023B8"/>
    <w:rsid w:val="00024F6F"/>
    <w:rsid w:val="00033C88"/>
    <w:rsid w:val="000355B6"/>
    <w:rsid w:val="0005187A"/>
    <w:rsid w:val="000542B8"/>
    <w:rsid w:val="00061348"/>
    <w:rsid w:val="00091F01"/>
    <w:rsid w:val="00092715"/>
    <w:rsid w:val="00092D16"/>
    <w:rsid w:val="000A021E"/>
    <w:rsid w:val="000A02CC"/>
    <w:rsid w:val="000B161B"/>
    <w:rsid w:val="000B25CE"/>
    <w:rsid w:val="000C1FBC"/>
    <w:rsid w:val="000C2D2E"/>
    <w:rsid w:val="000C3BFF"/>
    <w:rsid w:val="000C7F63"/>
    <w:rsid w:val="000D48A3"/>
    <w:rsid w:val="000F4BFC"/>
    <w:rsid w:val="000F5AC6"/>
    <w:rsid w:val="000F754C"/>
    <w:rsid w:val="001017F3"/>
    <w:rsid w:val="00110A53"/>
    <w:rsid w:val="00112076"/>
    <w:rsid w:val="001371E4"/>
    <w:rsid w:val="001A6CBC"/>
    <w:rsid w:val="001C261F"/>
    <w:rsid w:val="001C72C9"/>
    <w:rsid w:val="001D15B7"/>
    <w:rsid w:val="001D1864"/>
    <w:rsid w:val="001E0195"/>
    <w:rsid w:val="001E7231"/>
    <w:rsid w:val="0020718E"/>
    <w:rsid w:val="00232ABB"/>
    <w:rsid w:val="00273F42"/>
    <w:rsid w:val="002763B0"/>
    <w:rsid w:val="00285BBC"/>
    <w:rsid w:val="00286AEC"/>
    <w:rsid w:val="00291D46"/>
    <w:rsid w:val="002A1653"/>
    <w:rsid w:val="002A477C"/>
    <w:rsid w:val="002B4807"/>
    <w:rsid w:val="002D12E8"/>
    <w:rsid w:val="002D63AC"/>
    <w:rsid w:val="002E36BF"/>
    <w:rsid w:val="002E7B00"/>
    <w:rsid w:val="002F4457"/>
    <w:rsid w:val="00300FC6"/>
    <w:rsid w:val="00323B31"/>
    <w:rsid w:val="003251BC"/>
    <w:rsid w:val="00326280"/>
    <w:rsid w:val="00332B3B"/>
    <w:rsid w:val="00342358"/>
    <w:rsid w:val="00342575"/>
    <w:rsid w:val="003437CF"/>
    <w:rsid w:val="003468DB"/>
    <w:rsid w:val="00347B82"/>
    <w:rsid w:val="00353EF7"/>
    <w:rsid w:val="00356705"/>
    <w:rsid w:val="00361965"/>
    <w:rsid w:val="00384FE9"/>
    <w:rsid w:val="003D7286"/>
    <w:rsid w:val="003E3F9A"/>
    <w:rsid w:val="003F3FCC"/>
    <w:rsid w:val="003F7D09"/>
    <w:rsid w:val="00404FE2"/>
    <w:rsid w:val="00422C89"/>
    <w:rsid w:val="0042729B"/>
    <w:rsid w:val="00437F5B"/>
    <w:rsid w:val="0048546C"/>
    <w:rsid w:val="00485E5C"/>
    <w:rsid w:val="004A0457"/>
    <w:rsid w:val="004D0EB8"/>
    <w:rsid w:val="004D6744"/>
    <w:rsid w:val="004D6DD5"/>
    <w:rsid w:val="004E5831"/>
    <w:rsid w:val="00545090"/>
    <w:rsid w:val="00555794"/>
    <w:rsid w:val="005652A7"/>
    <w:rsid w:val="00571F5C"/>
    <w:rsid w:val="005858EA"/>
    <w:rsid w:val="005926FE"/>
    <w:rsid w:val="005A01B8"/>
    <w:rsid w:val="005A751C"/>
    <w:rsid w:val="005B14A8"/>
    <w:rsid w:val="005B2167"/>
    <w:rsid w:val="005C2F2D"/>
    <w:rsid w:val="005D2A6D"/>
    <w:rsid w:val="005D51E7"/>
    <w:rsid w:val="005E2D93"/>
    <w:rsid w:val="005E6451"/>
    <w:rsid w:val="005F06FB"/>
    <w:rsid w:val="006102E6"/>
    <w:rsid w:val="006302F7"/>
    <w:rsid w:val="00656D3B"/>
    <w:rsid w:val="0068731A"/>
    <w:rsid w:val="006A4D05"/>
    <w:rsid w:val="006C10B6"/>
    <w:rsid w:val="006C6575"/>
    <w:rsid w:val="006D0F7C"/>
    <w:rsid w:val="006E689B"/>
    <w:rsid w:val="00701768"/>
    <w:rsid w:val="007025D5"/>
    <w:rsid w:val="00712BE3"/>
    <w:rsid w:val="007248E7"/>
    <w:rsid w:val="00737550"/>
    <w:rsid w:val="00742F58"/>
    <w:rsid w:val="00760527"/>
    <w:rsid w:val="007639BE"/>
    <w:rsid w:val="00765201"/>
    <w:rsid w:val="0078019E"/>
    <w:rsid w:val="00785B4A"/>
    <w:rsid w:val="007C46CE"/>
    <w:rsid w:val="007C71CC"/>
    <w:rsid w:val="007D232D"/>
    <w:rsid w:val="007D584D"/>
    <w:rsid w:val="007D5B67"/>
    <w:rsid w:val="007D7821"/>
    <w:rsid w:val="00813B3A"/>
    <w:rsid w:val="008331F6"/>
    <w:rsid w:val="00833F4F"/>
    <w:rsid w:val="00835F18"/>
    <w:rsid w:val="008571DD"/>
    <w:rsid w:val="00872AC6"/>
    <w:rsid w:val="00885F85"/>
    <w:rsid w:val="008A41B0"/>
    <w:rsid w:val="008A6E63"/>
    <w:rsid w:val="008B3EDC"/>
    <w:rsid w:val="008C0865"/>
    <w:rsid w:val="008C5E0A"/>
    <w:rsid w:val="008D1363"/>
    <w:rsid w:val="008D32A8"/>
    <w:rsid w:val="008D55BF"/>
    <w:rsid w:val="008E5978"/>
    <w:rsid w:val="008F003F"/>
    <w:rsid w:val="00901870"/>
    <w:rsid w:val="009210B0"/>
    <w:rsid w:val="009447E3"/>
    <w:rsid w:val="00951830"/>
    <w:rsid w:val="00954458"/>
    <w:rsid w:val="009C2C52"/>
    <w:rsid w:val="009C6092"/>
    <w:rsid w:val="009D1184"/>
    <w:rsid w:val="009D19B4"/>
    <w:rsid w:val="009E01EA"/>
    <w:rsid w:val="009E5BC9"/>
    <w:rsid w:val="00A02CFA"/>
    <w:rsid w:val="00A02D7D"/>
    <w:rsid w:val="00A10D75"/>
    <w:rsid w:val="00A259C1"/>
    <w:rsid w:val="00A26BE1"/>
    <w:rsid w:val="00A34C70"/>
    <w:rsid w:val="00A71CCA"/>
    <w:rsid w:val="00A7240E"/>
    <w:rsid w:val="00AA14C7"/>
    <w:rsid w:val="00AA65E9"/>
    <w:rsid w:val="00AC1EA8"/>
    <w:rsid w:val="00AD05A0"/>
    <w:rsid w:val="00AD1137"/>
    <w:rsid w:val="00AD3D96"/>
    <w:rsid w:val="00AD5289"/>
    <w:rsid w:val="00AF0073"/>
    <w:rsid w:val="00AF262D"/>
    <w:rsid w:val="00AF2A97"/>
    <w:rsid w:val="00B00EE7"/>
    <w:rsid w:val="00B25E99"/>
    <w:rsid w:val="00B415B9"/>
    <w:rsid w:val="00B42696"/>
    <w:rsid w:val="00B70D17"/>
    <w:rsid w:val="00B900C9"/>
    <w:rsid w:val="00B91952"/>
    <w:rsid w:val="00BA1B31"/>
    <w:rsid w:val="00BC1A9C"/>
    <w:rsid w:val="00BC2F0A"/>
    <w:rsid w:val="00BD6E99"/>
    <w:rsid w:val="00BE55D2"/>
    <w:rsid w:val="00BF45FE"/>
    <w:rsid w:val="00C03718"/>
    <w:rsid w:val="00C03BE8"/>
    <w:rsid w:val="00C21E43"/>
    <w:rsid w:val="00C34590"/>
    <w:rsid w:val="00C35CF2"/>
    <w:rsid w:val="00C3648D"/>
    <w:rsid w:val="00C40ABF"/>
    <w:rsid w:val="00C62688"/>
    <w:rsid w:val="00C67B65"/>
    <w:rsid w:val="00C963F2"/>
    <w:rsid w:val="00CB6A01"/>
    <w:rsid w:val="00CD4A23"/>
    <w:rsid w:val="00CD5336"/>
    <w:rsid w:val="00CE7445"/>
    <w:rsid w:val="00CF1846"/>
    <w:rsid w:val="00D12C92"/>
    <w:rsid w:val="00D50735"/>
    <w:rsid w:val="00D52097"/>
    <w:rsid w:val="00D549D4"/>
    <w:rsid w:val="00D609EE"/>
    <w:rsid w:val="00D63663"/>
    <w:rsid w:val="00D75C8B"/>
    <w:rsid w:val="00D844EA"/>
    <w:rsid w:val="00D90C0D"/>
    <w:rsid w:val="00DC2972"/>
    <w:rsid w:val="00DD087A"/>
    <w:rsid w:val="00DD1A6B"/>
    <w:rsid w:val="00DD3082"/>
    <w:rsid w:val="00DE3651"/>
    <w:rsid w:val="00DE57BD"/>
    <w:rsid w:val="00DF5F4B"/>
    <w:rsid w:val="00E27BB8"/>
    <w:rsid w:val="00E479E5"/>
    <w:rsid w:val="00E50BFC"/>
    <w:rsid w:val="00E52D1A"/>
    <w:rsid w:val="00E561D7"/>
    <w:rsid w:val="00E62A68"/>
    <w:rsid w:val="00E704F4"/>
    <w:rsid w:val="00E8016C"/>
    <w:rsid w:val="00E868FB"/>
    <w:rsid w:val="00E87345"/>
    <w:rsid w:val="00EA1DBB"/>
    <w:rsid w:val="00EA5331"/>
    <w:rsid w:val="00EA5B30"/>
    <w:rsid w:val="00EA7E78"/>
    <w:rsid w:val="00EE6EB2"/>
    <w:rsid w:val="00EF5D63"/>
    <w:rsid w:val="00F01975"/>
    <w:rsid w:val="00F36D3A"/>
    <w:rsid w:val="00F62202"/>
    <w:rsid w:val="00F65FB7"/>
    <w:rsid w:val="00F71128"/>
    <w:rsid w:val="00F71A51"/>
    <w:rsid w:val="00F72452"/>
    <w:rsid w:val="00F749A3"/>
    <w:rsid w:val="00F947AB"/>
    <w:rsid w:val="00FC221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qFormat/>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 w:type="character" w:styleId="Pogrubienie">
    <w:name w:val="Strong"/>
    <w:uiPriority w:val="22"/>
    <w:qFormat/>
    <w:rsid w:val="0078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z.praca.gov.pl/dla-pracodawcow-i-przedsiebiorcow/tar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80</Pages>
  <Words>34369</Words>
  <Characters>206220</Characters>
  <Application>Microsoft Office Word</Application>
  <DocSecurity>0</DocSecurity>
  <Lines>1718</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Lidia Nejkauf</cp:lastModifiedBy>
  <cp:revision>7</cp:revision>
  <dcterms:created xsi:type="dcterms:W3CDTF">2020-06-10T07:48:00Z</dcterms:created>
  <dcterms:modified xsi:type="dcterms:W3CDTF">2020-06-10T08:52:00Z</dcterms:modified>
</cp:coreProperties>
</file>